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3522D0B" w14:textId="0F928143" w:rsidR="00CC67DB" w:rsidRPr="009514CA" w:rsidRDefault="00CC67DB" w:rsidP="009514CA">
      <w:pPr>
        <w:spacing w:after="0" w:line="276" w:lineRule="auto"/>
        <w:ind w:right="11"/>
        <w:jc w:val="both"/>
        <w:rPr>
          <w:rFonts w:ascii="Arial" w:eastAsia="Arial" w:hAnsi="Arial" w:cs="Arial"/>
          <w:b/>
          <w:bCs/>
          <w:color w:val="EE0000"/>
        </w:rPr>
      </w:pPr>
      <w:r w:rsidRPr="009514CA">
        <w:rPr>
          <w:rFonts w:ascii="Arial" w:eastAsia="Arial" w:hAnsi="Arial" w:cs="Arial"/>
          <w:b/>
          <w:bCs/>
          <w:color w:val="EE0000"/>
        </w:rPr>
        <w:t>DCA Trustee Recruitment Pack 2026</w:t>
      </w:r>
    </w:p>
    <w:p w14:paraId="4FC31242" w14:textId="77777777" w:rsidR="00CC67DB" w:rsidRDefault="00CC67DB" w:rsidP="009514CA">
      <w:pPr>
        <w:spacing w:after="0" w:line="276" w:lineRule="auto"/>
        <w:ind w:left="-5" w:right="11" w:hanging="10"/>
        <w:jc w:val="both"/>
        <w:rPr>
          <w:rFonts w:ascii="Arial" w:eastAsia="Arial" w:hAnsi="Arial" w:cs="Arial"/>
          <w:b/>
          <w:bCs/>
          <w:color w:val="000000" w:themeColor="text1"/>
        </w:rPr>
      </w:pPr>
    </w:p>
    <w:p w14:paraId="1D1A4F8D" w14:textId="77777777" w:rsidR="009514CA" w:rsidRDefault="009514CA" w:rsidP="00CC67DB">
      <w:pPr>
        <w:spacing w:after="0" w:line="276" w:lineRule="auto"/>
        <w:ind w:left="-5" w:right="11" w:hanging="10"/>
        <w:jc w:val="both"/>
        <w:rPr>
          <w:rFonts w:ascii="Arial" w:eastAsia="Arial" w:hAnsi="Arial" w:cs="Arial"/>
          <w:b/>
          <w:bCs/>
          <w:color w:val="000000" w:themeColor="text1"/>
        </w:rPr>
      </w:pPr>
    </w:p>
    <w:p w14:paraId="24987335" w14:textId="142B4D89" w:rsidR="00CC67DB" w:rsidRPr="00F4213A" w:rsidRDefault="59F35AD1" w:rsidP="00F4213A">
      <w:pPr>
        <w:spacing w:after="0" w:line="276" w:lineRule="auto"/>
        <w:ind w:left="-5" w:right="11" w:hanging="10"/>
        <w:jc w:val="both"/>
        <w:rPr>
          <w:rFonts w:ascii="Arial" w:eastAsia="Arial" w:hAnsi="Arial" w:cs="Arial"/>
          <w:b/>
          <w:bCs/>
          <w:color w:val="000000" w:themeColor="text1"/>
        </w:rPr>
      </w:pPr>
      <w:r w:rsidRPr="54726954">
        <w:rPr>
          <w:rFonts w:ascii="Arial" w:eastAsia="Arial" w:hAnsi="Arial" w:cs="Arial"/>
          <w:b/>
          <w:bCs/>
          <w:color w:val="000000" w:themeColor="text1"/>
        </w:rPr>
        <w:t>Introduction</w:t>
      </w:r>
      <w:r>
        <w:br/>
      </w:r>
      <w:r w:rsidR="469E2DF4" w:rsidRPr="54726954">
        <w:rPr>
          <w:rFonts w:ascii="Arial" w:eastAsia="Arial" w:hAnsi="Arial" w:cs="Arial"/>
          <w:color w:val="000000" w:themeColor="text1"/>
        </w:rPr>
        <w:t xml:space="preserve">The Board of Dundee Contemporary Arts (DCA) is seeking new trustees to </w:t>
      </w:r>
      <w:r w:rsidR="6F35AD9C" w:rsidRPr="54726954">
        <w:rPr>
          <w:rFonts w:ascii="Arial" w:eastAsia="Arial" w:hAnsi="Arial" w:cs="Arial"/>
          <w:color w:val="000000" w:themeColor="text1"/>
        </w:rPr>
        <w:t xml:space="preserve">bring their knowledge, experience and energy to help DCA </w:t>
      </w:r>
      <w:r w:rsidR="469E2DF4" w:rsidRPr="54726954">
        <w:rPr>
          <w:rFonts w:ascii="Arial" w:eastAsia="Arial" w:hAnsi="Arial" w:cs="Arial"/>
          <w:color w:val="000000" w:themeColor="text1"/>
        </w:rPr>
        <w:t>thrive, develop and be an organisation that is</w:t>
      </w:r>
      <w:r w:rsidR="6166D031" w:rsidRPr="54726954">
        <w:rPr>
          <w:rFonts w:ascii="Arial" w:eastAsia="Arial" w:hAnsi="Arial" w:cs="Arial"/>
          <w:color w:val="000000" w:themeColor="text1"/>
        </w:rPr>
        <w:t xml:space="preserve"> accountable,</w:t>
      </w:r>
      <w:r w:rsidR="469E2DF4" w:rsidRPr="54726954">
        <w:rPr>
          <w:rFonts w:ascii="Arial" w:eastAsia="Arial" w:hAnsi="Arial" w:cs="Arial"/>
          <w:color w:val="000000" w:themeColor="text1"/>
        </w:rPr>
        <w:t xml:space="preserve"> inclusive</w:t>
      </w:r>
      <w:r w:rsidR="555116EC" w:rsidRPr="54726954">
        <w:rPr>
          <w:rFonts w:ascii="Arial" w:eastAsia="Arial" w:hAnsi="Arial" w:cs="Arial"/>
          <w:color w:val="000000" w:themeColor="text1"/>
        </w:rPr>
        <w:t xml:space="preserve"> and</w:t>
      </w:r>
      <w:r w:rsidR="469E2DF4" w:rsidRPr="54726954">
        <w:rPr>
          <w:rFonts w:ascii="Arial" w:eastAsia="Arial" w:hAnsi="Arial" w:cs="Arial"/>
          <w:color w:val="000000" w:themeColor="text1"/>
        </w:rPr>
        <w:t xml:space="preserve"> fair. </w:t>
      </w:r>
    </w:p>
    <w:p w14:paraId="625D5E26" w14:textId="77777777" w:rsidR="009514CA" w:rsidRDefault="009514CA" w:rsidP="00F4213A">
      <w:pPr>
        <w:spacing w:after="0" w:line="276" w:lineRule="auto"/>
        <w:ind w:right="11"/>
        <w:jc w:val="both"/>
        <w:rPr>
          <w:rFonts w:ascii="Arial" w:eastAsia="Arial" w:hAnsi="Arial" w:cs="Arial"/>
          <w:color w:val="000000" w:themeColor="text1"/>
        </w:rPr>
      </w:pPr>
    </w:p>
    <w:p w14:paraId="1EB5C8B1" w14:textId="79E4F142" w:rsidR="00CC67DB" w:rsidRDefault="773D4390" w:rsidP="00F4213A">
      <w:pPr>
        <w:spacing w:after="0" w:line="276" w:lineRule="auto"/>
        <w:ind w:left="-5" w:right="11" w:hanging="10"/>
        <w:jc w:val="both"/>
        <w:rPr>
          <w:rFonts w:ascii="Arial" w:eastAsia="Arial" w:hAnsi="Arial" w:cs="Arial"/>
          <w:b/>
          <w:bCs/>
          <w:color w:val="000000" w:themeColor="text1"/>
        </w:rPr>
      </w:pPr>
      <w:r w:rsidRPr="54726954">
        <w:rPr>
          <w:rFonts w:ascii="Arial" w:eastAsia="Arial" w:hAnsi="Arial" w:cs="Arial"/>
          <w:b/>
          <w:bCs/>
          <w:color w:val="000000" w:themeColor="text1"/>
        </w:rPr>
        <w:t>DCA Vision, Mission and Values</w:t>
      </w:r>
    </w:p>
    <w:p w14:paraId="6AD3553E" w14:textId="42CA1841" w:rsidR="007F5BC3" w:rsidRDefault="391A08BD" w:rsidP="009514CA">
      <w:pPr>
        <w:spacing w:after="0"/>
        <w:jc w:val="both"/>
        <w:rPr>
          <w:rFonts w:ascii="Arial" w:eastAsia="Arial" w:hAnsi="Arial" w:cs="Arial"/>
          <w:color w:val="000000" w:themeColor="text1"/>
        </w:rPr>
      </w:pPr>
      <w:r w:rsidRPr="00F4213A">
        <w:rPr>
          <w:rFonts w:ascii="Arial" w:eastAsia="Arial" w:hAnsi="Arial" w:cs="Arial"/>
          <w:color w:val="000000" w:themeColor="text1"/>
          <w:u w:val="single"/>
        </w:rPr>
        <w:t>Our vision</w:t>
      </w:r>
      <w:r w:rsidRPr="54726954">
        <w:rPr>
          <w:rFonts w:ascii="Arial" w:eastAsia="Arial" w:hAnsi="Arial" w:cs="Arial"/>
          <w:color w:val="000000" w:themeColor="text1"/>
        </w:rPr>
        <w:t xml:space="preserve"> is to enrich people's lives through art, culture and creativity through our four programme areas: Exhibitions, Cinema, Print Studio and Learning.</w:t>
      </w:r>
    </w:p>
    <w:p w14:paraId="21D611EE" w14:textId="2DAE0CB7" w:rsidR="00CC67DB" w:rsidRDefault="003F0B35" w:rsidP="009514CA">
      <w:pPr>
        <w:spacing w:after="0"/>
        <w:jc w:val="both"/>
        <w:rPr>
          <w:rFonts w:ascii="Arial" w:eastAsia="Arial" w:hAnsi="Arial" w:cs="Arial"/>
          <w:color w:val="000000" w:themeColor="text1"/>
        </w:rPr>
      </w:pPr>
      <w:r>
        <w:br/>
      </w:r>
      <w:r w:rsidR="391A08BD" w:rsidRPr="00F4213A">
        <w:rPr>
          <w:rFonts w:ascii="Arial" w:eastAsia="Arial" w:hAnsi="Arial" w:cs="Arial"/>
          <w:color w:val="000000" w:themeColor="text1"/>
          <w:u w:val="single"/>
        </w:rPr>
        <w:t>DCA’s mission</w:t>
      </w:r>
      <w:r w:rsidR="391A08BD" w:rsidRPr="54726954">
        <w:rPr>
          <w:rFonts w:ascii="Arial" w:eastAsia="Arial" w:hAnsi="Arial" w:cs="Arial"/>
          <w:color w:val="000000" w:themeColor="text1"/>
        </w:rPr>
        <w:t xml:space="preserve"> is to inspire and engage, challenge and connect audiences, artists and participants through our vibrant programme of contemporary visual art, with exhibitions, cinema, printmaking and learning activity, in our acclaimed civic building and across the city.</w:t>
      </w:r>
    </w:p>
    <w:p w14:paraId="2FB63660" w14:textId="2FE04FD9" w:rsidR="007F5BC3" w:rsidRDefault="003F0B35" w:rsidP="009514CA">
      <w:pPr>
        <w:spacing w:after="0"/>
        <w:rPr>
          <w:rFonts w:ascii="Arial" w:eastAsia="Arial" w:hAnsi="Arial" w:cs="Arial"/>
          <w:color w:val="000000" w:themeColor="text1"/>
        </w:rPr>
      </w:pPr>
      <w:r>
        <w:br/>
      </w:r>
      <w:r w:rsidR="391A08BD" w:rsidRPr="54726954">
        <w:rPr>
          <w:rFonts w:ascii="Arial" w:eastAsia="Arial" w:hAnsi="Arial" w:cs="Arial"/>
          <w:color w:val="000000" w:themeColor="text1"/>
        </w:rPr>
        <w:t xml:space="preserve">All our work is underpinned by our </w:t>
      </w:r>
      <w:r w:rsidR="391A08BD" w:rsidRPr="00F4213A">
        <w:rPr>
          <w:rFonts w:ascii="Arial" w:eastAsia="Arial" w:hAnsi="Arial" w:cs="Arial"/>
          <w:color w:val="000000" w:themeColor="text1"/>
          <w:u w:val="single"/>
        </w:rPr>
        <w:t>values</w:t>
      </w:r>
      <w:r w:rsidR="391A08BD" w:rsidRPr="54726954">
        <w:rPr>
          <w:rFonts w:ascii="Arial" w:eastAsia="Arial" w:hAnsi="Arial" w:cs="Arial"/>
          <w:color w:val="000000" w:themeColor="text1"/>
        </w:rPr>
        <w:t xml:space="preserve"> to be:</w:t>
      </w:r>
      <w:r>
        <w:br/>
      </w:r>
    </w:p>
    <w:p w14:paraId="4C0F0699" w14:textId="3018C944" w:rsidR="007F5BC3" w:rsidRDefault="391A08BD" w:rsidP="009514CA">
      <w:pPr>
        <w:pStyle w:val="ListParagraph"/>
        <w:numPr>
          <w:ilvl w:val="0"/>
          <w:numId w:val="16"/>
        </w:numPr>
        <w:spacing w:after="0"/>
        <w:jc w:val="both"/>
        <w:rPr>
          <w:rFonts w:ascii="Arial" w:eastAsia="Arial" w:hAnsi="Arial" w:cs="Arial"/>
          <w:color w:val="000000" w:themeColor="text1"/>
        </w:rPr>
      </w:pPr>
      <w:r w:rsidRPr="54726954">
        <w:rPr>
          <w:rFonts w:ascii="Arial" w:eastAsia="Arial" w:hAnsi="Arial" w:cs="Arial"/>
          <w:b/>
          <w:bCs/>
          <w:color w:val="000000" w:themeColor="text1"/>
        </w:rPr>
        <w:t>Bold</w:t>
      </w:r>
      <w:r w:rsidRPr="54726954">
        <w:rPr>
          <w:rFonts w:ascii="Arial" w:eastAsia="Arial" w:hAnsi="Arial" w:cs="Arial"/>
          <w:color w:val="000000" w:themeColor="text1"/>
        </w:rPr>
        <w:t xml:space="preserve"> – unafraid to take risk, proud of who and what we are</w:t>
      </w:r>
    </w:p>
    <w:p w14:paraId="4D7E4D46" w14:textId="35A8E9E7" w:rsidR="007F5BC3" w:rsidRDefault="391A08BD" w:rsidP="009514CA">
      <w:pPr>
        <w:pStyle w:val="ListParagraph"/>
        <w:numPr>
          <w:ilvl w:val="0"/>
          <w:numId w:val="16"/>
        </w:numPr>
        <w:spacing w:after="0"/>
        <w:jc w:val="both"/>
        <w:rPr>
          <w:rFonts w:ascii="Arial" w:eastAsia="Arial" w:hAnsi="Arial" w:cs="Arial"/>
          <w:color w:val="000000" w:themeColor="text1"/>
        </w:rPr>
      </w:pPr>
      <w:r w:rsidRPr="54726954">
        <w:rPr>
          <w:rFonts w:ascii="Arial" w:eastAsia="Arial" w:hAnsi="Arial" w:cs="Arial"/>
          <w:b/>
          <w:bCs/>
          <w:color w:val="000000" w:themeColor="text1"/>
        </w:rPr>
        <w:t>Open</w:t>
      </w:r>
      <w:r w:rsidRPr="54726954">
        <w:rPr>
          <w:rFonts w:ascii="Arial" w:eastAsia="Arial" w:hAnsi="Arial" w:cs="Arial"/>
          <w:color w:val="000000" w:themeColor="text1"/>
        </w:rPr>
        <w:t xml:space="preserve"> – welcoming, accessible, connected, civic</w:t>
      </w:r>
    </w:p>
    <w:p w14:paraId="53E41994" w14:textId="46E63B16" w:rsidR="007F5BC3" w:rsidRDefault="391A08BD" w:rsidP="009514CA">
      <w:pPr>
        <w:pStyle w:val="ListParagraph"/>
        <w:numPr>
          <w:ilvl w:val="0"/>
          <w:numId w:val="16"/>
        </w:numPr>
        <w:spacing w:after="0"/>
        <w:jc w:val="both"/>
        <w:rPr>
          <w:rFonts w:ascii="Arial" w:eastAsia="Arial" w:hAnsi="Arial" w:cs="Arial"/>
          <w:color w:val="000000" w:themeColor="text1"/>
        </w:rPr>
      </w:pPr>
      <w:r w:rsidRPr="54726954">
        <w:rPr>
          <w:rFonts w:ascii="Arial" w:eastAsia="Arial" w:hAnsi="Arial" w:cs="Arial"/>
          <w:b/>
          <w:bCs/>
          <w:color w:val="000000" w:themeColor="text1"/>
        </w:rPr>
        <w:t>Meaningful</w:t>
      </w:r>
      <w:r w:rsidRPr="54726954">
        <w:rPr>
          <w:rFonts w:ascii="Arial" w:eastAsia="Arial" w:hAnsi="Arial" w:cs="Arial"/>
          <w:color w:val="000000" w:themeColor="text1"/>
        </w:rPr>
        <w:t xml:space="preserve"> – high quality, purposeful, stimulating</w:t>
      </w:r>
    </w:p>
    <w:p w14:paraId="1B1A5CC1" w14:textId="032B3E92" w:rsidR="007F5BC3" w:rsidRDefault="391A08BD" w:rsidP="009514CA">
      <w:pPr>
        <w:pStyle w:val="ListParagraph"/>
        <w:numPr>
          <w:ilvl w:val="0"/>
          <w:numId w:val="16"/>
        </w:numPr>
        <w:spacing w:after="0"/>
        <w:jc w:val="both"/>
        <w:rPr>
          <w:rFonts w:ascii="Arial" w:eastAsia="Arial" w:hAnsi="Arial" w:cs="Arial"/>
          <w:color w:val="000000" w:themeColor="text1"/>
        </w:rPr>
      </w:pPr>
      <w:r w:rsidRPr="54726954">
        <w:rPr>
          <w:rFonts w:ascii="Arial" w:eastAsia="Arial" w:hAnsi="Arial" w:cs="Arial"/>
          <w:b/>
          <w:bCs/>
          <w:color w:val="000000" w:themeColor="text1"/>
        </w:rPr>
        <w:t>Magical</w:t>
      </w:r>
      <w:r w:rsidRPr="54726954">
        <w:rPr>
          <w:rFonts w:ascii="Arial" w:eastAsia="Arial" w:hAnsi="Arial" w:cs="Arial"/>
          <w:color w:val="000000" w:themeColor="text1"/>
        </w:rPr>
        <w:t xml:space="preserve"> – belief in creating moments of joy, inspiration and transformation</w:t>
      </w:r>
    </w:p>
    <w:p w14:paraId="5652ADC8" w14:textId="104FCF21" w:rsidR="007F5BC3" w:rsidRPr="009514CA" w:rsidRDefault="391A08BD" w:rsidP="009514CA">
      <w:pPr>
        <w:pStyle w:val="ListParagraph"/>
        <w:numPr>
          <w:ilvl w:val="0"/>
          <w:numId w:val="16"/>
        </w:numPr>
        <w:spacing w:after="0"/>
        <w:jc w:val="both"/>
        <w:rPr>
          <w:rFonts w:ascii="Arial" w:eastAsia="Arial" w:hAnsi="Arial" w:cs="Arial"/>
          <w:color w:val="000000" w:themeColor="text1"/>
        </w:rPr>
      </w:pPr>
      <w:r w:rsidRPr="54726954">
        <w:rPr>
          <w:rFonts w:ascii="Arial" w:eastAsia="Arial" w:hAnsi="Arial" w:cs="Arial"/>
          <w:b/>
          <w:bCs/>
          <w:color w:val="000000" w:themeColor="text1"/>
        </w:rPr>
        <w:t>Caring</w:t>
      </w:r>
      <w:r w:rsidRPr="54726954">
        <w:rPr>
          <w:rFonts w:ascii="Arial" w:eastAsia="Arial" w:hAnsi="Arial" w:cs="Arial"/>
          <w:color w:val="000000" w:themeColor="text1"/>
        </w:rPr>
        <w:t xml:space="preserve"> – we look out for each other, ourselves and our environment, operating with dignity and respect.</w:t>
      </w:r>
    </w:p>
    <w:p w14:paraId="5106119C" w14:textId="77777777" w:rsidR="009514CA" w:rsidRDefault="009514CA" w:rsidP="00F4213A">
      <w:pPr>
        <w:spacing w:after="0" w:line="276" w:lineRule="auto"/>
        <w:ind w:right="11"/>
        <w:rPr>
          <w:rFonts w:ascii="Arial" w:eastAsia="Arial" w:hAnsi="Arial" w:cs="Arial"/>
          <w:b/>
          <w:bCs/>
          <w:color w:val="000000" w:themeColor="text1"/>
        </w:rPr>
      </w:pPr>
    </w:p>
    <w:p w14:paraId="4F660AB4" w14:textId="2C38E3DB" w:rsidR="007F5BC3" w:rsidRPr="00AF78AC" w:rsidRDefault="3B3C295A" w:rsidP="00AF78AC">
      <w:pPr>
        <w:spacing w:after="0" w:line="276" w:lineRule="auto"/>
        <w:ind w:left="-5" w:right="11" w:hanging="10"/>
        <w:rPr>
          <w:rFonts w:ascii="Arial" w:eastAsia="Arial" w:hAnsi="Arial" w:cs="Arial"/>
          <w:color w:val="000000" w:themeColor="text1"/>
        </w:rPr>
      </w:pPr>
      <w:r w:rsidRPr="54726954">
        <w:rPr>
          <w:rFonts w:ascii="Arial" w:eastAsia="Arial" w:hAnsi="Arial" w:cs="Arial"/>
          <w:b/>
          <w:bCs/>
          <w:color w:val="000000" w:themeColor="text1"/>
        </w:rPr>
        <w:t>About DCA</w:t>
      </w:r>
      <w:r>
        <w:br/>
      </w:r>
      <w:proofErr w:type="spellStart"/>
      <w:r w:rsidR="012E749C" w:rsidRPr="54726954">
        <w:rPr>
          <w:rFonts w:ascii="Arial" w:eastAsia="Arial" w:hAnsi="Arial" w:cs="Arial"/>
          <w:color w:val="000000" w:themeColor="text1"/>
        </w:rPr>
        <w:t>DCA</w:t>
      </w:r>
      <w:proofErr w:type="spellEnd"/>
      <w:r w:rsidR="012E749C" w:rsidRPr="54726954">
        <w:rPr>
          <w:rFonts w:ascii="Arial" w:eastAsia="Arial" w:hAnsi="Arial" w:cs="Arial"/>
          <w:color w:val="000000" w:themeColor="text1"/>
        </w:rPr>
        <w:t xml:space="preserve"> is an internationally renowned centre for contemporary art that enables audiences, artists and participants to see, experience and create. With two beautiful large-scale gallery spaces, two thriving cinema screens, a busy print studio, an award-winning learning programme, a popular shop and Jute Café Bar, as well as a packed programme of events, workshops, classes and activities aimed at all ages and abilities, DCA is a vibrant cultural hub open to all, located in the heart of the city. </w:t>
      </w:r>
    </w:p>
    <w:p w14:paraId="147064C9" w14:textId="77777777" w:rsidR="00045416" w:rsidRDefault="00045416" w:rsidP="00AF78AC">
      <w:pPr>
        <w:spacing w:after="0" w:line="276" w:lineRule="auto"/>
        <w:ind w:left="-5" w:right="11" w:hanging="10"/>
        <w:jc w:val="both"/>
        <w:rPr>
          <w:rFonts w:ascii="Arial" w:eastAsia="Arial" w:hAnsi="Arial" w:cs="Arial"/>
          <w:color w:val="000000" w:themeColor="text1"/>
        </w:rPr>
      </w:pPr>
    </w:p>
    <w:p w14:paraId="3EA86851" w14:textId="1B07C72A" w:rsidR="007F5BC3" w:rsidRDefault="012E749C" w:rsidP="00AF78AC">
      <w:pPr>
        <w:spacing w:after="0" w:line="276" w:lineRule="auto"/>
        <w:ind w:left="-5" w:right="11" w:hanging="10"/>
        <w:jc w:val="both"/>
        <w:rPr>
          <w:rFonts w:ascii="Arial" w:eastAsia="Arial" w:hAnsi="Arial" w:cs="Arial"/>
          <w:color w:val="000000" w:themeColor="text1"/>
        </w:rPr>
      </w:pPr>
      <w:r w:rsidRPr="54726954">
        <w:rPr>
          <w:rFonts w:ascii="Arial" w:eastAsia="Arial" w:hAnsi="Arial" w:cs="Arial"/>
          <w:color w:val="000000" w:themeColor="text1"/>
        </w:rPr>
        <w:t xml:space="preserve">DCA employs around 85 staff, in artistic programme teams, operations, communications, visitor services, </w:t>
      </w:r>
      <w:r w:rsidR="0051606B" w:rsidRPr="54726954">
        <w:rPr>
          <w:rFonts w:ascii="Arial" w:eastAsia="Arial" w:hAnsi="Arial" w:cs="Arial"/>
          <w:color w:val="000000" w:themeColor="text1"/>
        </w:rPr>
        <w:t>retail and events</w:t>
      </w:r>
      <w:r w:rsidRPr="54726954">
        <w:rPr>
          <w:rFonts w:ascii="Arial" w:eastAsia="Arial" w:hAnsi="Arial" w:cs="Arial"/>
          <w:color w:val="000000" w:themeColor="text1"/>
        </w:rPr>
        <w:t>, HR and finance. We are open from 10am until midnight, 7 days a week</w:t>
      </w:r>
      <w:r w:rsidR="37BD660C" w:rsidRPr="54726954">
        <w:rPr>
          <w:rFonts w:ascii="Arial" w:eastAsia="Arial" w:hAnsi="Arial" w:cs="Arial"/>
          <w:color w:val="000000" w:themeColor="text1"/>
        </w:rPr>
        <w:t>, with around</w:t>
      </w:r>
      <w:r w:rsidRPr="54726954">
        <w:rPr>
          <w:rFonts w:ascii="Arial" w:eastAsia="Arial" w:hAnsi="Arial" w:cs="Arial"/>
          <w:color w:val="000000" w:themeColor="text1"/>
        </w:rPr>
        <w:t xml:space="preserve"> 3</w:t>
      </w:r>
      <w:r w:rsidR="3048BB2A" w:rsidRPr="54726954">
        <w:rPr>
          <w:rFonts w:ascii="Arial" w:eastAsia="Arial" w:hAnsi="Arial" w:cs="Arial"/>
          <w:color w:val="000000" w:themeColor="text1"/>
        </w:rPr>
        <w:t>0</w:t>
      </w:r>
      <w:r w:rsidRPr="54726954">
        <w:rPr>
          <w:rFonts w:ascii="Arial" w:eastAsia="Arial" w:hAnsi="Arial" w:cs="Arial"/>
          <w:color w:val="000000" w:themeColor="text1"/>
        </w:rPr>
        <w:t xml:space="preserve">0,000 visits a year. </w:t>
      </w:r>
      <w:r w:rsidR="4577AB74" w:rsidRPr="54726954">
        <w:rPr>
          <w:rFonts w:ascii="Arial" w:eastAsia="Arial" w:hAnsi="Arial" w:cs="Arial"/>
          <w:color w:val="000000" w:themeColor="text1"/>
        </w:rPr>
        <w:t xml:space="preserve">This includes working with thousands of participants across Dundee on targeted and community projects. </w:t>
      </w:r>
      <w:r w:rsidRPr="54726954">
        <w:rPr>
          <w:rFonts w:ascii="Arial" w:eastAsia="Arial" w:hAnsi="Arial" w:cs="Arial"/>
          <w:color w:val="000000" w:themeColor="text1"/>
        </w:rPr>
        <w:t xml:space="preserve">We are proud to work with partners, charities and organisations across Dundee and Scotland to help deliver our work. </w:t>
      </w:r>
    </w:p>
    <w:p w14:paraId="6EDF2C36" w14:textId="77777777" w:rsidR="00045416" w:rsidRDefault="012E749C" w:rsidP="00AF78AC">
      <w:pPr>
        <w:spacing w:after="0" w:line="276" w:lineRule="auto"/>
        <w:ind w:left="-5" w:right="11" w:hanging="10"/>
        <w:jc w:val="both"/>
        <w:rPr>
          <w:rFonts w:ascii="Arial" w:eastAsia="Arial" w:hAnsi="Arial" w:cs="Arial"/>
          <w:color w:val="000000" w:themeColor="text1"/>
        </w:rPr>
      </w:pPr>
      <w:r w:rsidRPr="5A80BB50">
        <w:rPr>
          <w:rFonts w:ascii="Arial" w:eastAsia="Arial" w:hAnsi="Arial" w:cs="Arial"/>
          <w:color w:val="000000" w:themeColor="text1"/>
        </w:rPr>
        <w:t>DCA is a registered charity and a company limited by guarantee registered at Companies House.</w:t>
      </w:r>
    </w:p>
    <w:p w14:paraId="175CBF0F" w14:textId="77777777" w:rsidR="00AA51F7" w:rsidRDefault="00AA51F7" w:rsidP="00AF78AC">
      <w:pPr>
        <w:spacing w:after="0" w:line="276" w:lineRule="auto"/>
        <w:ind w:left="-5" w:right="11" w:hanging="10"/>
        <w:jc w:val="both"/>
        <w:rPr>
          <w:rFonts w:ascii="Arial" w:eastAsia="Arial" w:hAnsi="Arial" w:cs="Arial"/>
          <w:color w:val="000000" w:themeColor="text1"/>
        </w:rPr>
      </w:pPr>
    </w:p>
    <w:p w14:paraId="55199E57" w14:textId="322F1C44" w:rsidR="007F5BC3" w:rsidRDefault="3D5547EB" w:rsidP="009514CA">
      <w:pPr>
        <w:spacing w:after="0" w:line="276" w:lineRule="auto"/>
        <w:ind w:left="-5" w:right="11" w:hanging="10"/>
        <w:jc w:val="both"/>
        <w:rPr>
          <w:rFonts w:ascii="Arial" w:eastAsia="Arial" w:hAnsi="Arial" w:cs="Arial"/>
          <w:color w:val="000000" w:themeColor="text1"/>
        </w:rPr>
      </w:pPr>
      <w:r w:rsidRPr="5A80BB50">
        <w:rPr>
          <w:rFonts w:ascii="Arial" w:eastAsia="Arial" w:hAnsi="Arial" w:cs="Arial"/>
          <w:color w:val="000000" w:themeColor="text1"/>
        </w:rPr>
        <w:t xml:space="preserve">We </w:t>
      </w:r>
      <w:r w:rsidR="012E749C" w:rsidRPr="5A80BB50">
        <w:rPr>
          <w:rFonts w:ascii="Arial" w:eastAsia="Arial" w:hAnsi="Arial" w:cs="Arial"/>
          <w:color w:val="000000" w:themeColor="text1"/>
        </w:rPr>
        <w:t>rel</w:t>
      </w:r>
      <w:r w:rsidR="40057E63" w:rsidRPr="5A80BB50">
        <w:rPr>
          <w:rFonts w:ascii="Arial" w:eastAsia="Arial" w:hAnsi="Arial" w:cs="Arial"/>
          <w:color w:val="000000" w:themeColor="text1"/>
        </w:rPr>
        <w:t>y</w:t>
      </w:r>
      <w:r w:rsidR="012E749C" w:rsidRPr="5A80BB50">
        <w:rPr>
          <w:rFonts w:ascii="Arial" w:eastAsia="Arial" w:hAnsi="Arial" w:cs="Arial"/>
          <w:color w:val="000000" w:themeColor="text1"/>
        </w:rPr>
        <w:t xml:space="preserve"> on support from a wide range of sources to fulfil our mission. DCA is grateful to receive core funding from Creative Scotland and Dundee City Council, and further generous support from trusts, foundations, corporate partners, members, friends and patrons, together with donations from visitors online and in our building. </w:t>
      </w:r>
    </w:p>
    <w:p w14:paraId="151C3426" w14:textId="77777777" w:rsidR="00631ABC" w:rsidRDefault="00631ABC" w:rsidP="009514CA">
      <w:pPr>
        <w:spacing w:after="0" w:line="276" w:lineRule="auto"/>
        <w:ind w:left="-5" w:right="11" w:hanging="10"/>
        <w:jc w:val="both"/>
        <w:rPr>
          <w:rFonts w:ascii="Arial" w:eastAsia="Arial" w:hAnsi="Arial" w:cs="Arial"/>
          <w:color w:val="000000" w:themeColor="text1"/>
        </w:rPr>
      </w:pPr>
    </w:p>
    <w:p w14:paraId="5130F710" w14:textId="40E3CB2C" w:rsidR="00631ABC" w:rsidRDefault="006E36E6" w:rsidP="009514CA">
      <w:pPr>
        <w:spacing w:after="0" w:line="276" w:lineRule="auto"/>
        <w:ind w:left="-5" w:right="11" w:hanging="10"/>
        <w:jc w:val="both"/>
        <w:rPr>
          <w:rFonts w:ascii="Arial" w:eastAsia="Arial" w:hAnsi="Arial" w:cs="Arial"/>
          <w:color w:val="000000" w:themeColor="text1"/>
        </w:rPr>
      </w:pPr>
      <w:r>
        <w:rPr>
          <w:rFonts w:ascii="Arial" w:eastAsia="Arial" w:hAnsi="Arial" w:cs="Arial"/>
          <w:color w:val="000000" w:themeColor="text1"/>
        </w:rPr>
        <w:t xml:space="preserve">Our commercial activity </w:t>
      </w:r>
      <w:r w:rsidR="009F6E05">
        <w:rPr>
          <w:rFonts w:ascii="Arial" w:eastAsia="Arial" w:hAnsi="Arial" w:cs="Arial"/>
          <w:color w:val="000000" w:themeColor="text1"/>
        </w:rPr>
        <w:t xml:space="preserve">is delivered </w:t>
      </w:r>
      <w:r w:rsidR="00F42ACB">
        <w:rPr>
          <w:rFonts w:ascii="Arial" w:eastAsia="Arial" w:hAnsi="Arial" w:cs="Arial"/>
          <w:color w:val="000000" w:themeColor="text1"/>
        </w:rPr>
        <w:t xml:space="preserve">through the trading </w:t>
      </w:r>
      <w:r w:rsidR="003A43A4">
        <w:rPr>
          <w:rFonts w:ascii="Arial" w:eastAsia="Arial" w:hAnsi="Arial" w:cs="Arial"/>
          <w:color w:val="000000" w:themeColor="text1"/>
        </w:rPr>
        <w:t xml:space="preserve">subsidiary </w:t>
      </w:r>
      <w:r w:rsidR="006C792D">
        <w:rPr>
          <w:rFonts w:ascii="Arial" w:eastAsia="Arial" w:hAnsi="Arial" w:cs="Arial"/>
          <w:color w:val="000000" w:themeColor="text1"/>
        </w:rPr>
        <w:t xml:space="preserve">152 Trading, which reports to a </w:t>
      </w:r>
      <w:r w:rsidR="00083662">
        <w:rPr>
          <w:rFonts w:ascii="Arial" w:eastAsia="Arial" w:hAnsi="Arial" w:cs="Arial"/>
          <w:color w:val="000000" w:themeColor="text1"/>
        </w:rPr>
        <w:t xml:space="preserve">different </w:t>
      </w:r>
      <w:r w:rsidR="00104378">
        <w:rPr>
          <w:rFonts w:ascii="Arial" w:eastAsia="Arial" w:hAnsi="Arial" w:cs="Arial"/>
          <w:color w:val="000000" w:themeColor="text1"/>
        </w:rPr>
        <w:t xml:space="preserve">Board. </w:t>
      </w:r>
    </w:p>
    <w:p w14:paraId="3CAF2626" w14:textId="62A43924" w:rsidR="007F5BC3" w:rsidRDefault="003F0B35" w:rsidP="009514CA">
      <w:pPr>
        <w:spacing w:after="0" w:line="276" w:lineRule="auto"/>
        <w:ind w:left="-5" w:right="11" w:hanging="10"/>
        <w:jc w:val="both"/>
        <w:rPr>
          <w:rFonts w:ascii="Arial" w:eastAsia="Arial" w:hAnsi="Arial" w:cs="Arial"/>
          <w:color w:val="000000" w:themeColor="text1"/>
        </w:rPr>
      </w:pPr>
      <w:r>
        <w:lastRenderedPageBreak/>
        <w:br/>
      </w:r>
      <w:r w:rsidR="012E749C" w:rsidRPr="54726954">
        <w:rPr>
          <w:rFonts w:ascii="Arial" w:eastAsia="Arial" w:hAnsi="Arial" w:cs="Arial"/>
          <w:color w:val="000000" w:themeColor="text1"/>
        </w:rPr>
        <w:t xml:space="preserve">Our most recent annual report can be read </w:t>
      </w:r>
      <w:hyperlink r:id="rId8">
        <w:r w:rsidR="012E749C" w:rsidRPr="54726954">
          <w:rPr>
            <w:rStyle w:val="Hyperlink"/>
            <w:rFonts w:ascii="Arial" w:eastAsia="Arial" w:hAnsi="Arial" w:cs="Arial"/>
          </w:rPr>
          <w:t>here</w:t>
        </w:r>
      </w:hyperlink>
      <w:r w:rsidR="012E749C" w:rsidRPr="54726954">
        <w:rPr>
          <w:rFonts w:ascii="Arial" w:eastAsia="Arial" w:hAnsi="Arial" w:cs="Arial"/>
          <w:color w:val="000000" w:themeColor="text1"/>
        </w:rPr>
        <w:t>:</w:t>
      </w:r>
    </w:p>
    <w:p w14:paraId="53A1274B" w14:textId="3CC70872" w:rsidR="007F5BC3" w:rsidRDefault="007F5BC3" w:rsidP="009514CA">
      <w:pPr>
        <w:spacing w:after="0" w:line="276" w:lineRule="auto"/>
        <w:ind w:left="-5" w:right="11" w:hanging="10"/>
        <w:jc w:val="both"/>
        <w:rPr>
          <w:rFonts w:ascii="Arial" w:eastAsia="Arial" w:hAnsi="Arial" w:cs="Arial"/>
          <w:color w:val="000000" w:themeColor="text1"/>
        </w:rPr>
      </w:pPr>
    </w:p>
    <w:p w14:paraId="302E9443" w14:textId="5536E99A" w:rsidR="007F5BC3" w:rsidRDefault="2DA578FC" w:rsidP="009514CA">
      <w:pPr>
        <w:spacing w:after="0" w:line="276" w:lineRule="auto"/>
        <w:ind w:left="-5" w:right="11" w:hanging="10"/>
        <w:jc w:val="both"/>
        <w:rPr>
          <w:rFonts w:ascii="Arial" w:eastAsia="Arial" w:hAnsi="Arial" w:cs="Arial"/>
          <w:color w:val="000000" w:themeColor="text1"/>
        </w:rPr>
      </w:pPr>
      <w:r w:rsidRPr="5A80BB50">
        <w:rPr>
          <w:rFonts w:ascii="Arial" w:eastAsia="Arial" w:hAnsi="Arial" w:cs="Arial"/>
          <w:color w:val="000000" w:themeColor="text1"/>
        </w:rPr>
        <w:t xml:space="preserve">This is an exciting time to join DCA as we embark upon a new capital project, to expand our visitor offer, increase our ability to earn income and improve our environmental impact. </w:t>
      </w:r>
    </w:p>
    <w:p w14:paraId="7F9FD704" w14:textId="4EDA4BEE" w:rsidR="007F5BC3" w:rsidRDefault="007F5BC3" w:rsidP="009514CA">
      <w:pPr>
        <w:spacing w:after="0" w:line="276" w:lineRule="auto"/>
        <w:ind w:left="-5" w:right="11" w:hanging="10"/>
        <w:jc w:val="both"/>
        <w:rPr>
          <w:rFonts w:ascii="Arial" w:eastAsia="Arial" w:hAnsi="Arial" w:cs="Arial"/>
          <w:b/>
          <w:bCs/>
          <w:color w:val="000000" w:themeColor="text1"/>
        </w:rPr>
      </w:pPr>
    </w:p>
    <w:p w14:paraId="52EDB21C" w14:textId="15B3D564" w:rsidR="007F5BC3" w:rsidRDefault="007F5BC3" w:rsidP="009514CA">
      <w:pPr>
        <w:spacing w:after="0" w:line="276" w:lineRule="auto"/>
        <w:ind w:left="-5" w:right="11" w:hanging="10"/>
        <w:jc w:val="both"/>
        <w:rPr>
          <w:rFonts w:ascii="Arial" w:eastAsia="Arial" w:hAnsi="Arial" w:cs="Arial"/>
          <w:b/>
          <w:bCs/>
          <w:color w:val="000000" w:themeColor="text1"/>
        </w:rPr>
      </w:pPr>
    </w:p>
    <w:p w14:paraId="3CED38E6" w14:textId="1454966E" w:rsidR="007F5BC3" w:rsidRDefault="2880FD01" w:rsidP="009514CA">
      <w:pPr>
        <w:spacing w:after="0" w:line="276" w:lineRule="auto"/>
        <w:ind w:left="-5" w:right="11" w:hanging="10"/>
        <w:jc w:val="both"/>
        <w:rPr>
          <w:rFonts w:ascii="Arial" w:eastAsia="Arial" w:hAnsi="Arial" w:cs="Arial"/>
          <w:b/>
          <w:bCs/>
          <w:color w:val="000000" w:themeColor="text1"/>
        </w:rPr>
      </w:pPr>
      <w:r w:rsidRPr="54726954">
        <w:rPr>
          <w:rFonts w:ascii="Arial" w:eastAsia="Arial" w:hAnsi="Arial" w:cs="Arial"/>
          <w:b/>
          <w:bCs/>
          <w:color w:val="000000" w:themeColor="text1"/>
        </w:rPr>
        <w:t>DCA Aims</w:t>
      </w:r>
    </w:p>
    <w:p w14:paraId="57006F21" w14:textId="5A6D3846" w:rsidR="007F5BC3" w:rsidRPr="00F4213A" w:rsidRDefault="007F5BC3" w:rsidP="009514CA">
      <w:pPr>
        <w:spacing w:after="0" w:line="276" w:lineRule="auto"/>
        <w:jc w:val="both"/>
        <w:rPr>
          <w:rFonts w:ascii="Arial" w:eastAsia="Arial" w:hAnsi="Arial" w:cs="Arial"/>
          <w:color w:val="000000" w:themeColor="text1"/>
          <w:sz w:val="8"/>
          <w:szCs w:val="8"/>
        </w:rPr>
      </w:pPr>
    </w:p>
    <w:p w14:paraId="4C19D714" w14:textId="1818AA11" w:rsidR="007F5BC3" w:rsidRPr="00DC2ACC" w:rsidRDefault="2880FD01" w:rsidP="009514CA">
      <w:pPr>
        <w:pStyle w:val="ListParagraph"/>
        <w:numPr>
          <w:ilvl w:val="0"/>
          <w:numId w:val="15"/>
        </w:numPr>
        <w:spacing w:after="0" w:line="276" w:lineRule="auto"/>
        <w:rPr>
          <w:rFonts w:ascii="Arial" w:eastAsia="Arial" w:hAnsi="Arial" w:cs="Arial"/>
          <w:color w:val="000000" w:themeColor="text1"/>
        </w:rPr>
      </w:pPr>
      <w:r w:rsidRPr="54726954">
        <w:rPr>
          <w:rFonts w:ascii="Arial" w:eastAsia="Arial" w:hAnsi="Arial" w:cs="Arial"/>
          <w:color w:val="000000" w:themeColor="text1"/>
        </w:rPr>
        <w:t xml:space="preserve">Deliver a vibrant programme of contemporary visual art, with exhibitions cinema, printmaking and learning activity, including innovative collaboration between these core programme areas </w:t>
      </w:r>
    </w:p>
    <w:p w14:paraId="2A1A1325" w14:textId="77777777" w:rsidR="00DC2ACC" w:rsidRDefault="00DC2ACC" w:rsidP="00DC2ACC">
      <w:pPr>
        <w:pStyle w:val="ListParagraph"/>
        <w:spacing w:after="0" w:line="276" w:lineRule="auto"/>
        <w:rPr>
          <w:rFonts w:ascii="Arial" w:eastAsia="Arial" w:hAnsi="Arial" w:cs="Arial"/>
          <w:color w:val="000000" w:themeColor="text1"/>
        </w:rPr>
      </w:pPr>
    </w:p>
    <w:p w14:paraId="1BE47033" w14:textId="55A6B2BE" w:rsidR="007F5BC3" w:rsidRDefault="2880FD01" w:rsidP="009514CA">
      <w:pPr>
        <w:pStyle w:val="ListParagraph"/>
        <w:numPr>
          <w:ilvl w:val="0"/>
          <w:numId w:val="15"/>
        </w:numPr>
        <w:spacing w:after="0" w:line="276" w:lineRule="auto"/>
        <w:rPr>
          <w:rFonts w:ascii="Arial" w:eastAsia="Arial" w:hAnsi="Arial" w:cs="Arial"/>
          <w:color w:val="000000" w:themeColor="text1"/>
        </w:rPr>
      </w:pPr>
      <w:r w:rsidRPr="54726954">
        <w:rPr>
          <w:rFonts w:ascii="Arial" w:eastAsia="Arial" w:hAnsi="Arial" w:cs="Arial"/>
          <w:color w:val="000000" w:themeColor="text1"/>
        </w:rPr>
        <w:t>Welcome diverse audiences to our acclaimed civic building to engage with our inspiring programmes, through effective communication, and outstanding visitor experiences </w:t>
      </w:r>
      <w:r>
        <w:br/>
      </w:r>
    </w:p>
    <w:p w14:paraId="64D1409F" w14:textId="5FF8B458" w:rsidR="007F5BC3" w:rsidRDefault="2880FD01" w:rsidP="009514CA">
      <w:pPr>
        <w:pStyle w:val="ListParagraph"/>
        <w:numPr>
          <w:ilvl w:val="0"/>
          <w:numId w:val="15"/>
        </w:numPr>
        <w:spacing w:after="0" w:line="276" w:lineRule="auto"/>
        <w:rPr>
          <w:rFonts w:ascii="Arial" w:eastAsia="Arial" w:hAnsi="Arial" w:cs="Arial"/>
          <w:color w:val="000000" w:themeColor="text1"/>
        </w:rPr>
      </w:pPr>
      <w:r w:rsidRPr="54726954">
        <w:rPr>
          <w:rFonts w:ascii="Arial" w:eastAsia="Arial" w:hAnsi="Arial" w:cs="Arial"/>
          <w:color w:val="000000" w:themeColor="text1"/>
        </w:rPr>
        <w:t xml:space="preserve">Support artists and creative practitioners by creating the very best conditions for them to make and share their work </w:t>
      </w:r>
      <w:r>
        <w:br/>
      </w:r>
    </w:p>
    <w:p w14:paraId="63E5437E" w14:textId="503FBFC1" w:rsidR="007F5BC3" w:rsidRDefault="2880FD01" w:rsidP="009514CA">
      <w:pPr>
        <w:pStyle w:val="ListParagraph"/>
        <w:numPr>
          <w:ilvl w:val="0"/>
          <w:numId w:val="15"/>
        </w:numPr>
        <w:spacing w:after="0" w:line="276" w:lineRule="auto"/>
        <w:rPr>
          <w:rFonts w:ascii="Arial" w:eastAsia="Arial" w:hAnsi="Arial" w:cs="Arial"/>
          <w:color w:val="000000" w:themeColor="text1"/>
        </w:rPr>
      </w:pPr>
      <w:r w:rsidRPr="54726954">
        <w:rPr>
          <w:rFonts w:ascii="Arial" w:eastAsia="Arial" w:hAnsi="Arial" w:cs="Arial"/>
          <w:color w:val="000000" w:themeColor="text1"/>
        </w:rPr>
        <w:t xml:space="preserve">Play a key role in Dundee and Scotland’s cultural, civic and creative development, advocating for the city, Scotland and contemporary arts and artists’ contribution to our shared cultural lives, using local, national and international platforms </w:t>
      </w:r>
    </w:p>
    <w:p w14:paraId="13CC7BCF" w14:textId="0556ACC1" w:rsidR="007F5BC3" w:rsidRDefault="007F5BC3" w:rsidP="009514CA">
      <w:pPr>
        <w:pStyle w:val="ListParagraph"/>
        <w:spacing w:after="0" w:line="276" w:lineRule="auto"/>
        <w:ind w:left="1080"/>
        <w:rPr>
          <w:rFonts w:ascii="Arial" w:eastAsia="Arial" w:hAnsi="Arial" w:cs="Arial"/>
          <w:color w:val="000000" w:themeColor="text1"/>
        </w:rPr>
      </w:pPr>
    </w:p>
    <w:p w14:paraId="4462EB2D" w14:textId="7D09656C" w:rsidR="007F5BC3" w:rsidRDefault="2880FD01" w:rsidP="009514CA">
      <w:pPr>
        <w:pStyle w:val="ListParagraph"/>
        <w:numPr>
          <w:ilvl w:val="0"/>
          <w:numId w:val="15"/>
        </w:numPr>
        <w:spacing w:after="0" w:line="276" w:lineRule="auto"/>
        <w:rPr>
          <w:rFonts w:ascii="Arial" w:eastAsia="Arial" w:hAnsi="Arial" w:cs="Arial"/>
          <w:color w:val="000000" w:themeColor="text1"/>
        </w:rPr>
      </w:pPr>
      <w:r w:rsidRPr="54726954">
        <w:rPr>
          <w:rFonts w:ascii="Arial" w:eastAsia="Arial" w:hAnsi="Arial" w:cs="Arial"/>
          <w:color w:val="000000" w:themeColor="text1"/>
        </w:rPr>
        <w:t xml:space="preserve">Use our expertise in impactful partnership working to nurture existing relationships and develop new partnerships, bringing projects to Dundee and extending the reach of our own work </w:t>
      </w:r>
      <w:r>
        <w:br/>
      </w:r>
    </w:p>
    <w:p w14:paraId="0DC6912F" w14:textId="30BC32B9" w:rsidR="007F5BC3" w:rsidRDefault="2880FD01" w:rsidP="009514CA">
      <w:pPr>
        <w:pStyle w:val="ListParagraph"/>
        <w:numPr>
          <w:ilvl w:val="0"/>
          <w:numId w:val="15"/>
        </w:numPr>
        <w:spacing w:after="0" w:line="276" w:lineRule="auto"/>
        <w:rPr>
          <w:rFonts w:ascii="Arial" w:eastAsia="Arial" w:hAnsi="Arial" w:cs="Arial"/>
          <w:color w:val="000000" w:themeColor="text1"/>
        </w:rPr>
      </w:pPr>
      <w:r w:rsidRPr="54726954">
        <w:rPr>
          <w:rFonts w:ascii="Arial" w:eastAsia="Arial" w:hAnsi="Arial" w:cs="Arial"/>
          <w:color w:val="000000" w:themeColor="text1"/>
        </w:rPr>
        <w:t xml:space="preserve">Value our workforce through a continued commitment to the principles of Fair Work and equity, diversity and inclusion </w:t>
      </w:r>
      <w:r>
        <w:br/>
      </w:r>
    </w:p>
    <w:p w14:paraId="3F91EF02" w14:textId="128000AF" w:rsidR="007F5BC3" w:rsidRDefault="2880FD01" w:rsidP="009514CA">
      <w:pPr>
        <w:pStyle w:val="ListParagraph"/>
        <w:numPr>
          <w:ilvl w:val="0"/>
          <w:numId w:val="15"/>
        </w:numPr>
        <w:spacing w:after="0" w:line="276" w:lineRule="auto"/>
        <w:rPr>
          <w:rFonts w:ascii="Arial" w:eastAsia="Arial" w:hAnsi="Arial" w:cs="Arial"/>
          <w:color w:val="000000" w:themeColor="text1"/>
        </w:rPr>
      </w:pPr>
      <w:r w:rsidRPr="54726954">
        <w:rPr>
          <w:rFonts w:ascii="Arial" w:eastAsia="Arial" w:hAnsi="Arial" w:cs="Arial"/>
          <w:color w:val="000000" w:themeColor="text1"/>
        </w:rPr>
        <w:t>Improve our financial sustainability through advocacy, fundraising and entrepreneurial approaches</w:t>
      </w:r>
      <w:r>
        <w:br/>
      </w:r>
    </w:p>
    <w:p w14:paraId="60EACC46" w14:textId="28859D30" w:rsidR="007F5BC3" w:rsidRDefault="2880FD01" w:rsidP="009514CA">
      <w:pPr>
        <w:pStyle w:val="ListParagraph"/>
        <w:numPr>
          <w:ilvl w:val="0"/>
          <w:numId w:val="15"/>
        </w:numPr>
        <w:spacing w:after="0" w:line="276" w:lineRule="auto"/>
        <w:jc w:val="both"/>
        <w:rPr>
          <w:rFonts w:ascii="Arial" w:eastAsia="Arial" w:hAnsi="Arial" w:cs="Arial"/>
          <w:color w:val="000000" w:themeColor="text1"/>
        </w:rPr>
      </w:pPr>
      <w:r w:rsidRPr="54726954">
        <w:rPr>
          <w:rFonts w:ascii="Arial" w:eastAsia="Arial" w:hAnsi="Arial" w:cs="Arial"/>
          <w:color w:val="000000" w:themeColor="text1"/>
        </w:rPr>
        <w:t xml:space="preserve">Reduce our carbon emissions and environmental impact across all areas of our programme and operations.  </w:t>
      </w:r>
    </w:p>
    <w:p w14:paraId="3047428D" w14:textId="77777777" w:rsidR="009514CA" w:rsidRDefault="009514CA" w:rsidP="00CC67DB">
      <w:pPr>
        <w:spacing w:after="0" w:line="276" w:lineRule="auto"/>
        <w:ind w:left="-10"/>
        <w:jc w:val="both"/>
        <w:rPr>
          <w:rFonts w:ascii="Arial" w:eastAsia="Arial" w:hAnsi="Arial" w:cs="Arial"/>
          <w:b/>
          <w:bCs/>
        </w:rPr>
      </w:pPr>
    </w:p>
    <w:p w14:paraId="3C7F786B" w14:textId="0142AD72" w:rsidR="007F5BC3" w:rsidRDefault="70604C7F" w:rsidP="00F4213A">
      <w:pPr>
        <w:spacing w:after="0" w:line="276" w:lineRule="auto"/>
        <w:ind w:left="-10"/>
        <w:jc w:val="both"/>
        <w:rPr>
          <w:rFonts w:ascii="Arial" w:eastAsia="Arial" w:hAnsi="Arial" w:cs="Arial"/>
          <w:b/>
          <w:bCs/>
        </w:rPr>
      </w:pPr>
      <w:r w:rsidRPr="54726954">
        <w:rPr>
          <w:rFonts w:ascii="Arial" w:eastAsia="Arial" w:hAnsi="Arial" w:cs="Arial"/>
          <w:b/>
          <w:bCs/>
        </w:rPr>
        <w:t>The Trustee Role</w:t>
      </w:r>
    </w:p>
    <w:p w14:paraId="4B7A897C" w14:textId="0BA1E8FD" w:rsidR="007F5BC3" w:rsidRDefault="0DB8EF7B" w:rsidP="00CC67DB">
      <w:pPr>
        <w:spacing w:after="0" w:line="276" w:lineRule="auto"/>
        <w:ind w:left="-5" w:right="11" w:hanging="10"/>
        <w:jc w:val="both"/>
        <w:rPr>
          <w:rFonts w:ascii="Arial" w:eastAsia="Arial" w:hAnsi="Arial" w:cs="Arial"/>
          <w:color w:val="000000" w:themeColor="text1"/>
        </w:rPr>
      </w:pPr>
      <w:r w:rsidRPr="54726954">
        <w:rPr>
          <w:rFonts w:ascii="Arial" w:eastAsia="Arial" w:hAnsi="Arial" w:cs="Arial"/>
          <w:color w:val="000000" w:themeColor="text1"/>
        </w:rPr>
        <w:t xml:space="preserve">Trustees are expected to attend Board meetings, which are held four times a year, from </w:t>
      </w:r>
      <w:r w:rsidR="0051606B" w:rsidRPr="54726954">
        <w:rPr>
          <w:rFonts w:ascii="Arial" w:eastAsia="Arial" w:hAnsi="Arial" w:cs="Arial"/>
          <w:color w:val="000000" w:themeColor="text1"/>
        </w:rPr>
        <w:t>16:00-18:00</w:t>
      </w:r>
      <w:r w:rsidRPr="54726954">
        <w:rPr>
          <w:rFonts w:ascii="Arial" w:eastAsia="Arial" w:hAnsi="Arial" w:cs="Arial"/>
          <w:color w:val="000000" w:themeColor="text1"/>
        </w:rPr>
        <w:t xml:space="preserve"> on a Thursday, usually in March, June, September and December. Th</w:t>
      </w:r>
      <w:r w:rsidR="009F7C55">
        <w:rPr>
          <w:rFonts w:ascii="Arial" w:eastAsia="Arial" w:hAnsi="Arial" w:cs="Arial"/>
          <w:color w:val="000000" w:themeColor="text1"/>
        </w:rPr>
        <w:t>ese</w:t>
      </w:r>
      <w:r w:rsidRPr="54726954">
        <w:rPr>
          <w:rFonts w:ascii="Arial" w:eastAsia="Arial" w:hAnsi="Arial" w:cs="Arial"/>
          <w:color w:val="000000" w:themeColor="text1"/>
        </w:rPr>
        <w:t xml:space="preserve"> are held in person at DCA in the centre of Dundee and are also hybrid, to enable Trustees to join the meeting </w:t>
      </w:r>
      <w:r w:rsidR="00CC5353">
        <w:rPr>
          <w:rFonts w:ascii="Arial" w:eastAsia="Arial" w:hAnsi="Arial" w:cs="Arial"/>
          <w:color w:val="000000" w:themeColor="text1"/>
        </w:rPr>
        <w:t xml:space="preserve">online </w:t>
      </w:r>
      <w:r w:rsidRPr="54726954">
        <w:rPr>
          <w:rFonts w:ascii="Arial" w:eastAsia="Arial" w:hAnsi="Arial" w:cs="Arial"/>
          <w:color w:val="000000" w:themeColor="text1"/>
        </w:rPr>
        <w:t xml:space="preserve">using Teams. </w:t>
      </w:r>
    </w:p>
    <w:p w14:paraId="35A2C781" w14:textId="77777777" w:rsidR="009514CA" w:rsidRDefault="009514CA" w:rsidP="009514CA">
      <w:pPr>
        <w:spacing w:after="0" w:line="276" w:lineRule="auto"/>
        <w:ind w:left="-5" w:right="11" w:hanging="10"/>
        <w:jc w:val="both"/>
        <w:rPr>
          <w:rFonts w:ascii="Arial" w:eastAsia="Arial" w:hAnsi="Arial" w:cs="Arial"/>
          <w:color w:val="000000" w:themeColor="text1"/>
        </w:rPr>
      </w:pPr>
    </w:p>
    <w:p w14:paraId="3ACE8B36" w14:textId="01E90758" w:rsidR="007F5BC3" w:rsidRDefault="0DB8EF7B" w:rsidP="00CC67DB">
      <w:pPr>
        <w:spacing w:after="0" w:line="276" w:lineRule="auto"/>
        <w:ind w:left="-5" w:right="11" w:hanging="10"/>
        <w:jc w:val="both"/>
        <w:rPr>
          <w:rFonts w:ascii="Arial" w:eastAsia="Arial" w:hAnsi="Arial" w:cs="Arial"/>
          <w:color w:val="000000" w:themeColor="text1"/>
        </w:rPr>
      </w:pPr>
      <w:r w:rsidRPr="54726954">
        <w:rPr>
          <w:rFonts w:ascii="Arial" w:eastAsia="Arial" w:hAnsi="Arial" w:cs="Arial"/>
          <w:color w:val="000000" w:themeColor="text1"/>
        </w:rPr>
        <w:t>We expect Trustees to attend at least one Board meeting in person every year.</w:t>
      </w:r>
      <w:r w:rsidR="21C5A27C" w:rsidRPr="54726954">
        <w:rPr>
          <w:rFonts w:ascii="Arial" w:eastAsia="Arial" w:hAnsi="Arial" w:cs="Arial"/>
          <w:color w:val="000000" w:themeColor="text1"/>
        </w:rPr>
        <w:t xml:space="preserve"> There is also an annual Board development day in Dundee in </w:t>
      </w:r>
      <w:r w:rsidR="53A65F84" w:rsidRPr="54726954">
        <w:rPr>
          <w:rFonts w:ascii="Arial" w:eastAsia="Arial" w:hAnsi="Arial" w:cs="Arial"/>
          <w:color w:val="000000" w:themeColor="text1"/>
        </w:rPr>
        <w:t xml:space="preserve">January </w:t>
      </w:r>
      <w:r w:rsidR="21C5A27C" w:rsidRPr="54726954">
        <w:rPr>
          <w:rFonts w:ascii="Arial" w:eastAsia="Arial" w:hAnsi="Arial" w:cs="Arial"/>
          <w:color w:val="000000" w:themeColor="text1"/>
        </w:rPr>
        <w:t xml:space="preserve">that Trustees are expected to attend. </w:t>
      </w:r>
      <w:r w:rsidRPr="54726954">
        <w:rPr>
          <w:rFonts w:ascii="Arial" w:eastAsia="Arial" w:hAnsi="Arial" w:cs="Arial"/>
          <w:color w:val="000000" w:themeColor="text1"/>
        </w:rPr>
        <w:t>Travel and accommodation expenses are available</w:t>
      </w:r>
      <w:r w:rsidR="4946252A" w:rsidRPr="54726954">
        <w:rPr>
          <w:rFonts w:ascii="Arial" w:eastAsia="Arial" w:hAnsi="Arial" w:cs="Arial"/>
          <w:color w:val="000000" w:themeColor="text1"/>
        </w:rPr>
        <w:t xml:space="preserve"> for all meetings</w:t>
      </w:r>
      <w:r w:rsidRPr="54726954">
        <w:rPr>
          <w:rFonts w:ascii="Arial" w:eastAsia="Arial" w:hAnsi="Arial" w:cs="Arial"/>
          <w:color w:val="000000" w:themeColor="text1"/>
        </w:rPr>
        <w:t xml:space="preserve"> for those who live </w:t>
      </w:r>
      <w:proofErr w:type="spellStart"/>
      <w:r w:rsidRPr="54726954">
        <w:rPr>
          <w:rFonts w:ascii="Arial" w:eastAsia="Arial" w:hAnsi="Arial" w:cs="Arial"/>
          <w:color w:val="000000" w:themeColor="text1"/>
        </w:rPr>
        <w:t>outwith</w:t>
      </w:r>
      <w:proofErr w:type="spellEnd"/>
      <w:r w:rsidRPr="54726954">
        <w:rPr>
          <w:rFonts w:ascii="Arial" w:eastAsia="Arial" w:hAnsi="Arial" w:cs="Arial"/>
          <w:color w:val="000000" w:themeColor="text1"/>
        </w:rPr>
        <w:t xml:space="preserve"> Dundee. </w:t>
      </w:r>
    </w:p>
    <w:p w14:paraId="39A9B699" w14:textId="77777777" w:rsidR="009514CA" w:rsidRDefault="009514CA" w:rsidP="00F4213A">
      <w:pPr>
        <w:spacing w:after="0" w:line="276" w:lineRule="auto"/>
        <w:ind w:right="11"/>
        <w:jc w:val="both"/>
        <w:rPr>
          <w:rFonts w:ascii="Arial" w:eastAsia="Arial" w:hAnsi="Arial" w:cs="Arial"/>
          <w:color w:val="000000" w:themeColor="text1"/>
        </w:rPr>
      </w:pPr>
    </w:p>
    <w:p w14:paraId="5C6F3C70" w14:textId="38A26720" w:rsidR="007F5BC3" w:rsidRDefault="0051606B" w:rsidP="00CC67DB">
      <w:pPr>
        <w:spacing w:after="0" w:line="276" w:lineRule="auto"/>
        <w:ind w:left="-5" w:right="11" w:hanging="10"/>
        <w:jc w:val="both"/>
        <w:rPr>
          <w:rFonts w:ascii="Arial" w:eastAsia="Arial" w:hAnsi="Arial" w:cs="Arial"/>
          <w:color w:val="000000" w:themeColor="text1"/>
        </w:rPr>
      </w:pPr>
      <w:r w:rsidRPr="0BB054BB">
        <w:rPr>
          <w:rFonts w:ascii="Arial" w:eastAsia="Arial" w:hAnsi="Arial" w:cs="Arial"/>
          <w:color w:val="000000" w:themeColor="text1"/>
        </w:rPr>
        <w:t>DCA</w:t>
      </w:r>
      <w:r w:rsidRPr="54726954">
        <w:rPr>
          <w:rFonts w:ascii="Arial" w:eastAsia="Arial" w:hAnsi="Arial" w:cs="Arial"/>
          <w:color w:val="000000" w:themeColor="text1"/>
        </w:rPr>
        <w:t xml:space="preserve"> board has t</w:t>
      </w:r>
      <w:r w:rsidR="0080307A">
        <w:rPr>
          <w:rFonts w:ascii="Arial" w:eastAsia="Arial" w:hAnsi="Arial" w:cs="Arial"/>
          <w:color w:val="000000" w:themeColor="text1"/>
        </w:rPr>
        <w:t>wo</w:t>
      </w:r>
      <w:r w:rsidRPr="54726954">
        <w:rPr>
          <w:rFonts w:ascii="Arial" w:eastAsia="Arial" w:hAnsi="Arial" w:cs="Arial"/>
          <w:color w:val="000000" w:themeColor="text1"/>
        </w:rPr>
        <w:t xml:space="preserve"> subcommittees: our</w:t>
      </w:r>
      <w:r w:rsidR="0DB8EF7B" w:rsidRPr="54726954">
        <w:rPr>
          <w:rFonts w:ascii="Arial" w:eastAsia="Arial" w:hAnsi="Arial" w:cs="Arial"/>
          <w:color w:val="000000" w:themeColor="text1"/>
        </w:rPr>
        <w:t xml:space="preserve"> Finance, </w:t>
      </w:r>
      <w:r w:rsidR="0080307A">
        <w:rPr>
          <w:rFonts w:ascii="Arial" w:eastAsia="Arial" w:hAnsi="Arial" w:cs="Arial"/>
          <w:color w:val="000000" w:themeColor="text1"/>
        </w:rPr>
        <w:t xml:space="preserve">Risk and </w:t>
      </w:r>
      <w:r w:rsidR="0DB8EF7B" w:rsidRPr="54726954">
        <w:rPr>
          <w:rFonts w:ascii="Arial" w:eastAsia="Arial" w:hAnsi="Arial" w:cs="Arial"/>
          <w:color w:val="000000" w:themeColor="text1"/>
        </w:rPr>
        <w:t>A</w:t>
      </w:r>
      <w:r w:rsidR="0080307A">
        <w:rPr>
          <w:rFonts w:ascii="Arial" w:eastAsia="Arial" w:hAnsi="Arial" w:cs="Arial"/>
          <w:color w:val="000000" w:themeColor="text1"/>
        </w:rPr>
        <w:t>ssurance</w:t>
      </w:r>
      <w:r w:rsidR="0DB8EF7B" w:rsidRPr="54726954">
        <w:rPr>
          <w:rFonts w:ascii="Arial" w:eastAsia="Arial" w:hAnsi="Arial" w:cs="Arial"/>
          <w:color w:val="000000" w:themeColor="text1"/>
        </w:rPr>
        <w:t xml:space="preserve"> </w:t>
      </w:r>
      <w:r w:rsidR="00507564">
        <w:rPr>
          <w:rFonts w:ascii="Arial" w:eastAsia="Arial" w:hAnsi="Arial" w:cs="Arial"/>
          <w:color w:val="000000" w:themeColor="text1"/>
        </w:rPr>
        <w:t>Subc</w:t>
      </w:r>
      <w:r w:rsidR="0DB8EF7B" w:rsidRPr="54726954">
        <w:rPr>
          <w:rFonts w:ascii="Arial" w:eastAsia="Arial" w:hAnsi="Arial" w:cs="Arial"/>
          <w:color w:val="000000" w:themeColor="text1"/>
        </w:rPr>
        <w:t>ommittee</w:t>
      </w:r>
      <w:r w:rsidRPr="54726954">
        <w:rPr>
          <w:rFonts w:ascii="Arial" w:eastAsia="Arial" w:hAnsi="Arial" w:cs="Arial"/>
          <w:color w:val="000000" w:themeColor="text1"/>
        </w:rPr>
        <w:t>,</w:t>
      </w:r>
      <w:r w:rsidR="0DB8EF7B" w:rsidRPr="54726954">
        <w:rPr>
          <w:rFonts w:ascii="Arial" w:eastAsia="Arial" w:hAnsi="Arial" w:cs="Arial"/>
          <w:color w:val="000000" w:themeColor="text1"/>
        </w:rPr>
        <w:t xml:space="preserve"> </w:t>
      </w:r>
      <w:r w:rsidRPr="54726954">
        <w:rPr>
          <w:rFonts w:ascii="Arial" w:eastAsia="Arial" w:hAnsi="Arial" w:cs="Arial"/>
          <w:color w:val="000000" w:themeColor="text1"/>
        </w:rPr>
        <w:t xml:space="preserve">and our Capital Development Group. Meetings for </w:t>
      </w:r>
      <w:r w:rsidR="00507564">
        <w:rPr>
          <w:rFonts w:ascii="Arial" w:eastAsia="Arial" w:hAnsi="Arial" w:cs="Arial"/>
          <w:color w:val="000000" w:themeColor="text1"/>
        </w:rPr>
        <w:t>these two</w:t>
      </w:r>
      <w:r w:rsidR="004E5B43">
        <w:rPr>
          <w:rFonts w:ascii="Arial" w:eastAsia="Arial" w:hAnsi="Arial" w:cs="Arial"/>
          <w:color w:val="000000" w:themeColor="text1"/>
        </w:rPr>
        <w:t xml:space="preserve"> subcommittees</w:t>
      </w:r>
      <w:r w:rsidR="00507564" w:rsidRPr="54726954">
        <w:rPr>
          <w:rFonts w:ascii="Arial" w:eastAsia="Arial" w:hAnsi="Arial" w:cs="Arial"/>
          <w:color w:val="000000" w:themeColor="text1"/>
        </w:rPr>
        <w:t xml:space="preserve"> </w:t>
      </w:r>
      <w:r w:rsidR="0DB8EF7B" w:rsidRPr="54726954">
        <w:rPr>
          <w:rFonts w:ascii="Arial" w:eastAsia="Arial" w:hAnsi="Arial" w:cs="Arial"/>
          <w:color w:val="000000" w:themeColor="text1"/>
        </w:rPr>
        <w:t xml:space="preserve">are also held </w:t>
      </w:r>
      <w:r w:rsidR="0DB8EF7B" w:rsidRPr="54726954">
        <w:rPr>
          <w:rFonts w:ascii="Arial" w:eastAsia="Arial" w:hAnsi="Arial" w:cs="Arial"/>
          <w:color w:val="000000" w:themeColor="text1"/>
        </w:rPr>
        <w:lastRenderedPageBreak/>
        <w:t>quarterly, approximately two weeks before Board meetings</w:t>
      </w:r>
      <w:r w:rsidR="004E5B43">
        <w:rPr>
          <w:rFonts w:ascii="Arial" w:eastAsia="Arial" w:hAnsi="Arial" w:cs="Arial"/>
          <w:color w:val="000000" w:themeColor="text1"/>
        </w:rPr>
        <w:t xml:space="preserve">, and </w:t>
      </w:r>
      <w:r w:rsidR="0DB8EF7B" w:rsidRPr="54726954">
        <w:rPr>
          <w:rFonts w:ascii="Arial" w:eastAsia="Arial" w:hAnsi="Arial" w:cs="Arial"/>
          <w:color w:val="000000" w:themeColor="text1"/>
        </w:rPr>
        <w:t xml:space="preserve">are also hybrid meetings. </w:t>
      </w:r>
      <w:r w:rsidRPr="54726954">
        <w:rPr>
          <w:rFonts w:ascii="Arial" w:eastAsia="Arial" w:hAnsi="Arial" w:cs="Arial"/>
          <w:color w:val="000000" w:themeColor="text1"/>
        </w:rPr>
        <w:t xml:space="preserve">All trustees are expected to join at least one subcommittee </w:t>
      </w:r>
      <w:proofErr w:type="gramStart"/>
      <w:r w:rsidRPr="54726954">
        <w:rPr>
          <w:rFonts w:ascii="Arial" w:eastAsia="Arial" w:hAnsi="Arial" w:cs="Arial"/>
          <w:color w:val="000000" w:themeColor="text1"/>
        </w:rPr>
        <w:t>during the course of</w:t>
      </w:r>
      <w:proofErr w:type="gramEnd"/>
      <w:r w:rsidRPr="54726954">
        <w:rPr>
          <w:rFonts w:ascii="Arial" w:eastAsia="Arial" w:hAnsi="Arial" w:cs="Arial"/>
          <w:color w:val="000000" w:themeColor="text1"/>
        </w:rPr>
        <w:t xml:space="preserve"> their term. </w:t>
      </w:r>
    </w:p>
    <w:p w14:paraId="3E5FD8B5" w14:textId="77777777" w:rsidR="009514CA" w:rsidRDefault="009514CA" w:rsidP="009514CA">
      <w:pPr>
        <w:spacing w:after="0" w:line="276" w:lineRule="auto"/>
        <w:ind w:left="-5" w:right="11" w:hanging="10"/>
        <w:jc w:val="both"/>
        <w:rPr>
          <w:rFonts w:ascii="Arial" w:eastAsia="Arial" w:hAnsi="Arial" w:cs="Arial"/>
          <w:color w:val="000000" w:themeColor="text1"/>
        </w:rPr>
      </w:pPr>
    </w:p>
    <w:p w14:paraId="11A8DE2F" w14:textId="5084C53C" w:rsidR="007F5BC3" w:rsidRDefault="3DAA7CF1" w:rsidP="00CC67DB">
      <w:pPr>
        <w:spacing w:after="0" w:line="276" w:lineRule="auto"/>
        <w:ind w:left="-5" w:right="11" w:hanging="10"/>
        <w:jc w:val="both"/>
        <w:rPr>
          <w:rFonts w:ascii="Arial" w:eastAsia="Arial" w:hAnsi="Arial" w:cs="Arial"/>
          <w:color w:val="000000" w:themeColor="text1"/>
        </w:rPr>
      </w:pPr>
      <w:r w:rsidRPr="5A80BB50">
        <w:rPr>
          <w:rFonts w:ascii="Arial" w:eastAsia="Arial" w:hAnsi="Arial" w:cs="Arial"/>
          <w:color w:val="000000" w:themeColor="text1"/>
        </w:rPr>
        <w:t>You must</w:t>
      </w:r>
      <w:r w:rsidR="21B34B64" w:rsidRPr="5A80BB50">
        <w:rPr>
          <w:rFonts w:ascii="Arial" w:eastAsia="Arial" w:hAnsi="Arial" w:cs="Arial"/>
          <w:color w:val="000000" w:themeColor="text1"/>
        </w:rPr>
        <w:t xml:space="preserve"> </w:t>
      </w:r>
      <w:r w:rsidRPr="5A80BB50">
        <w:rPr>
          <w:rFonts w:ascii="Arial" w:eastAsia="Arial" w:hAnsi="Arial" w:cs="Arial"/>
          <w:color w:val="000000" w:themeColor="text1"/>
        </w:rPr>
        <w:t>be able to give the necessary time to being an effective trustee, including reading reports and Board papers, attending Board meetings</w:t>
      </w:r>
      <w:r w:rsidR="6014E892" w:rsidRPr="5A80BB50">
        <w:rPr>
          <w:rFonts w:ascii="Arial" w:eastAsia="Arial" w:hAnsi="Arial" w:cs="Arial"/>
          <w:color w:val="000000" w:themeColor="text1"/>
        </w:rPr>
        <w:t>,</w:t>
      </w:r>
      <w:r w:rsidRPr="5A80BB50">
        <w:rPr>
          <w:rFonts w:ascii="Arial" w:eastAsia="Arial" w:hAnsi="Arial" w:cs="Arial"/>
          <w:color w:val="000000" w:themeColor="text1"/>
        </w:rPr>
        <w:t xml:space="preserve"> </w:t>
      </w:r>
      <w:r w:rsidR="29278F4A" w:rsidRPr="5A80BB50">
        <w:rPr>
          <w:rFonts w:ascii="Arial" w:eastAsia="Arial" w:hAnsi="Arial" w:cs="Arial"/>
          <w:color w:val="000000" w:themeColor="text1"/>
        </w:rPr>
        <w:t xml:space="preserve">and </w:t>
      </w:r>
      <w:r w:rsidRPr="5A80BB50">
        <w:rPr>
          <w:rFonts w:ascii="Arial" w:eastAsia="Arial" w:hAnsi="Arial" w:cs="Arial"/>
          <w:color w:val="000000" w:themeColor="text1"/>
        </w:rPr>
        <w:t xml:space="preserve">participating in sub-committees. </w:t>
      </w:r>
      <w:r w:rsidR="1724507C" w:rsidRPr="5A80BB50">
        <w:rPr>
          <w:rFonts w:ascii="Arial" w:eastAsia="Arial" w:hAnsi="Arial" w:cs="Arial"/>
          <w:color w:val="000000" w:themeColor="text1"/>
        </w:rPr>
        <w:t xml:space="preserve">Board papers are issued one week in advance of Board meetings and take 60-90 minutes to read. </w:t>
      </w:r>
    </w:p>
    <w:p w14:paraId="7EFAFD43" w14:textId="77777777" w:rsidR="009514CA" w:rsidRDefault="009514CA" w:rsidP="009514CA">
      <w:pPr>
        <w:spacing w:after="0" w:line="276" w:lineRule="auto"/>
        <w:ind w:left="-5" w:right="11" w:hanging="10"/>
        <w:jc w:val="both"/>
        <w:rPr>
          <w:rFonts w:ascii="Arial" w:eastAsia="Arial" w:hAnsi="Arial" w:cs="Arial"/>
          <w:color w:val="000000" w:themeColor="text1"/>
        </w:rPr>
      </w:pPr>
    </w:p>
    <w:p w14:paraId="230029A8" w14:textId="6719CE33" w:rsidR="007F5BC3" w:rsidRDefault="3DAA7CF1" w:rsidP="00CC67DB">
      <w:pPr>
        <w:spacing w:after="0" w:line="276" w:lineRule="auto"/>
        <w:ind w:left="-5" w:right="11" w:hanging="10"/>
        <w:jc w:val="both"/>
        <w:rPr>
          <w:rFonts w:ascii="Arial" w:eastAsia="Arial" w:hAnsi="Arial" w:cs="Arial"/>
          <w:color w:val="000000" w:themeColor="text1"/>
        </w:rPr>
      </w:pPr>
      <w:r w:rsidRPr="5A80BB50">
        <w:rPr>
          <w:rFonts w:ascii="Arial" w:eastAsia="Arial" w:hAnsi="Arial" w:cs="Arial"/>
          <w:color w:val="000000" w:themeColor="text1"/>
        </w:rPr>
        <w:t>We also ask that Trustees attend major events, for example exhibition openings, which are held three to four times a year</w:t>
      </w:r>
      <w:r w:rsidR="0A74C3BD" w:rsidRPr="5A80BB50">
        <w:rPr>
          <w:rFonts w:ascii="Arial" w:eastAsia="Arial" w:hAnsi="Arial" w:cs="Arial"/>
          <w:color w:val="000000" w:themeColor="text1"/>
        </w:rPr>
        <w:t>, and around three to four other launches of</w:t>
      </w:r>
      <w:r w:rsidRPr="5A80BB50">
        <w:rPr>
          <w:rFonts w:ascii="Arial" w:eastAsia="Arial" w:hAnsi="Arial" w:cs="Arial"/>
          <w:color w:val="000000" w:themeColor="text1"/>
        </w:rPr>
        <w:t xml:space="preserve"> film festiva</w:t>
      </w:r>
      <w:r w:rsidR="19A4328A" w:rsidRPr="5A80BB50">
        <w:rPr>
          <w:rFonts w:ascii="Arial" w:eastAsia="Arial" w:hAnsi="Arial" w:cs="Arial"/>
          <w:color w:val="000000" w:themeColor="text1"/>
        </w:rPr>
        <w:t xml:space="preserve">ls and learning projects. </w:t>
      </w:r>
      <w:r w:rsidR="0DB8EF7B" w:rsidRPr="5A80BB50">
        <w:rPr>
          <w:rFonts w:ascii="Arial" w:eastAsia="Arial" w:hAnsi="Arial" w:cs="Arial"/>
          <w:color w:val="000000" w:themeColor="text1"/>
        </w:rPr>
        <w:t xml:space="preserve">Attendance at these events is not mandatory but appreciated.   </w:t>
      </w:r>
    </w:p>
    <w:p w14:paraId="24CA159A" w14:textId="77777777" w:rsidR="009514CA" w:rsidRDefault="009514CA" w:rsidP="009514CA">
      <w:pPr>
        <w:spacing w:after="0" w:line="276" w:lineRule="auto"/>
        <w:ind w:left="-5" w:right="11" w:hanging="10"/>
        <w:jc w:val="both"/>
        <w:rPr>
          <w:rFonts w:ascii="Arial" w:eastAsia="Arial" w:hAnsi="Arial" w:cs="Arial"/>
          <w:color w:val="000000" w:themeColor="text1"/>
        </w:rPr>
      </w:pPr>
    </w:p>
    <w:p w14:paraId="7159A7F9" w14:textId="50BFF0C0" w:rsidR="007F5BC3" w:rsidRDefault="2B1F6EF3" w:rsidP="00CC67DB">
      <w:pPr>
        <w:spacing w:after="0" w:line="276" w:lineRule="auto"/>
        <w:ind w:left="-5" w:right="11" w:hanging="10"/>
        <w:jc w:val="both"/>
        <w:rPr>
          <w:rFonts w:ascii="Arial" w:eastAsia="Arial" w:hAnsi="Arial" w:cs="Arial"/>
          <w:color w:val="000000" w:themeColor="text1"/>
        </w:rPr>
      </w:pPr>
      <w:r w:rsidRPr="5A80BB50">
        <w:rPr>
          <w:rFonts w:ascii="Arial" w:eastAsia="Arial" w:hAnsi="Arial" w:cs="Arial"/>
          <w:color w:val="000000" w:themeColor="text1"/>
        </w:rPr>
        <w:t xml:space="preserve">As </w:t>
      </w:r>
      <w:r w:rsidR="47FBC932" w:rsidRPr="5A80BB50">
        <w:rPr>
          <w:rFonts w:ascii="Arial" w:eastAsia="Arial" w:hAnsi="Arial" w:cs="Arial"/>
          <w:color w:val="000000" w:themeColor="text1"/>
        </w:rPr>
        <w:t>with all charities, the role of a</w:t>
      </w:r>
      <w:r w:rsidRPr="5A80BB50">
        <w:rPr>
          <w:rFonts w:ascii="Arial" w:eastAsia="Arial" w:hAnsi="Arial" w:cs="Arial"/>
          <w:color w:val="000000" w:themeColor="text1"/>
        </w:rPr>
        <w:t xml:space="preserve"> Trustee</w:t>
      </w:r>
      <w:r w:rsidR="29453FB0" w:rsidRPr="5A80BB50">
        <w:rPr>
          <w:rFonts w:ascii="Arial" w:eastAsia="Arial" w:hAnsi="Arial" w:cs="Arial"/>
          <w:color w:val="000000" w:themeColor="text1"/>
        </w:rPr>
        <w:t xml:space="preserve"> is voluntary. This means Trustees</w:t>
      </w:r>
      <w:r w:rsidRPr="5A80BB50">
        <w:rPr>
          <w:rFonts w:ascii="Arial" w:eastAsia="Arial" w:hAnsi="Arial" w:cs="Arial"/>
          <w:color w:val="000000" w:themeColor="text1"/>
        </w:rPr>
        <w:t xml:space="preserve"> are not paid for their time, but we are able to reimburse </w:t>
      </w:r>
      <w:r w:rsidR="3467E789" w:rsidRPr="5A80BB50">
        <w:rPr>
          <w:rFonts w:ascii="Arial" w:eastAsia="Arial" w:hAnsi="Arial" w:cs="Arial"/>
          <w:color w:val="000000" w:themeColor="text1"/>
        </w:rPr>
        <w:t>people</w:t>
      </w:r>
      <w:r w:rsidRPr="5A80BB50">
        <w:rPr>
          <w:rFonts w:ascii="Arial" w:eastAsia="Arial" w:hAnsi="Arial" w:cs="Arial"/>
          <w:color w:val="000000" w:themeColor="text1"/>
        </w:rPr>
        <w:t xml:space="preserve"> for expenses incurred in travelling to attend Board meetings, for any access needs and/or childcare, or care of other dependants, while attending meetings. </w:t>
      </w:r>
    </w:p>
    <w:p w14:paraId="11B3A03B" w14:textId="77777777" w:rsidR="009514CA" w:rsidRDefault="009514CA" w:rsidP="009514CA">
      <w:pPr>
        <w:spacing w:after="0" w:line="276" w:lineRule="auto"/>
        <w:ind w:left="-5" w:right="11" w:hanging="10"/>
        <w:jc w:val="both"/>
        <w:rPr>
          <w:rFonts w:ascii="Arial" w:eastAsia="Arial" w:hAnsi="Arial" w:cs="Arial"/>
          <w:color w:val="000000" w:themeColor="text1"/>
        </w:rPr>
      </w:pPr>
    </w:p>
    <w:p w14:paraId="75E8FBC0" w14:textId="770EDF09" w:rsidR="007F5BC3" w:rsidRDefault="2B1F6EF3" w:rsidP="009514CA">
      <w:pPr>
        <w:spacing w:after="0" w:line="276" w:lineRule="auto"/>
        <w:ind w:left="-5" w:right="11" w:hanging="10"/>
        <w:jc w:val="both"/>
        <w:rPr>
          <w:rFonts w:ascii="Arial" w:eastAsia="Arial" w:hAnsi="Arial" w:cs="Arial"/>
          <w:color w:val="000000" w:themeColor="text1"/>
        </w:rPr>
      </w:pPr>
      <w:r w:rsidRPr="5A80BB50">
        <w:rPr>
          <w:rFonts w:ascii="Arial" w:eastAsia="Arial" w:hAnsi="Arial" w:cs="Arial"/>
          <w:color w:val="000000" w:themeColor="text1"/>
        </w:rPr>
        <w:t>Trustees are appointed for an initial term of four years. The maximum term for trustees is eight years</w:t>
      </w:r>
      <w:r w:rsidR="22719A36" w:rsidRPr="5A80BB50">
        <w:rPr>
          <w:rFonts w:ascii="Arial" w:eastAsia="Arial" w:hAnsi="Arial" w:cs="Arial"/>
          <w:color w:val="000000" w:themeColor="text1"/>
        </w:rPr>
        <w:t xml:space="preserve"> (a maximum of two four-year terms)</w:t>
      </w:r>
      <w:r w:rsidRPr="5A80BB50">
        <w:rPr>
          <w:rFonts w:ascii="Arial" w:eastAsia="Arial" w:hAnsi="Arial" w:cs="Arial"/>
          <w:color w:val="000000" w:themeColor="text1"/>
        </w:rPr>
        <w:t>.</w:t>
      </w:r>
    </w:p>
    <w:p w14:paraId="234DF1A1" w14:textId="77777777" w:rsidR="009514CA" w:rsidRDefault="009514CA" w:rsidP="00F4213A">
      <w:pPr>
        <w:spacing w:after="0" w:line="276" w:lineRule="auto"/>
        <w:ind w:right="11"/>
        <w:jc w:val="both"/>
        <w:rPr>
          <w:rFonts w:ascii="Arial" w:eastAsia="Arial" w:hAnsi="Arial" w:cs="Arial"/>
          <w:b/>
          <w:bCs/>
          <w:color w:val="000000" w:themeColor="text1"/>
        </w:rPr>
      </w:pPr>
    </w:p>
    <w:p w14:paraId="6C2688DE" w14:textId="66BD4256" w:rsidR="007F5BC3" w:rsidRDefault="0DB8EF7B" w:rsidP="00F4213A">
      <w:pPr>
        <w:spacing w:after="0" w:line="276" w:lineRule="auto"/>
        <w:ind w:left="-5" w:right="11" w:hanging="10"/>
        <w:jc w:val="both"/>
        <w:rPr>
          <w:rFonts w:ascii="Arial" w:eastAsia="Arial" w:hAnsi="Arial" w:cs="Arial"/>
          <w:b/>
          <w:bCs/>
          <w:color w:val="000000" w:themeColor="text1"/>
        </w:rPr>
      </w:pPr>
      <w:r w:rsidRPr="54726954">
        <w:rPr>
          <w:rFonts w:ascii="Arial" w:eastAsia="Arial" w:hAnsi="Arial" w:cs="Arial"/>
          <w:b/>
          <w:bCs/>
          <w:color w:val="000000" w:themeColor="text1"/>
        </w:rPr>
        <w:t>Trustee Responsibilities</w:t>
      </w:r>
    </w:p>
    <w:p w14:paraId="2B41085A" w14:textId="01D68A2B" w:rsidR="007F5BC3" w:rsidRDefault="30E8CA46" w:rsidP="009514CA">
      <w:pPr>
        <w:spacing w:after="0" w:line="276" w:lineRule="auto"/>
        <w:ind w:left="-5" w:right="11" w:hanging="10"/>
        <w:jc w:val="both"/>
        <w:rPr>
          <w:rFonts w:ascii="Arial" w:eastAsia="Arial" w:hAnsi="Arial" w:cs="Arial"/>
          <w:color w:val="000000" w:themeColor="text1"/>
        </w:rPr>
      </w:pPr>
      <w:r w:rsidRPr="54726954">
        <w:rPr>
          <w:rFonts w:ascii="Arial" w:eastAsia="Arial" w:hAnsi="Arial" w:cs="Arial"/>
          <w:color w:val="000000" w:themeColor="text1"/>
        </w:rPr>
        <w:t xml:space="preserve">As a Trustee, you will be responsible for giving overall governance to DCA with the Chair and the rest of the Board, ensuring we are working to our vision and mission, delivering on our aims, and upholding our values of being bold, open, meaningful, magical and caring. </w:t>
      </w:r>
    </w:p>
    <w:p w14:paraId="5E705F1C" w14:textId="6B54B9A0" w:rsidR="007F5BC3" w:rsidRDefault="007F5BC3" w:rsidP="009514CA">
      <w:pPr>
        <w:spacing w:after="0" w:line="276" w:lineRule="auto"/>
        <w:ind w:left="-5" w:right="11" w:hanging="10"/>
        <w:jc w:val="both"/>
        <w:rPr>
          <w:rFonts w:ascii="Arial" w:eastAsia="Arial" w:hAnsi="Arial" w:cs="Arial"/>
        </w:rPr>
      </w:pPr>
    </w:p>
    <w:p w14:paraId="76EF2D62" w14:textId="20C80E92" w:rsidR="007F5BC3" w:rsidRDefault="124BA144" w:rsidP="009514CA">
      <w:pPr>
        <w:spacing w:after="0" w:line="276" w:lineRule="auto"/>
        <w:ind w:left="-5" w:right="11" w:hanging="10"/>
        <w:jc w:val="both"/>
        <w:rPr>
          <w:rFonts w:ascii="Arial" w:eastAsia="Arial" w:hAnsi="Arial" w:cs="Arial"/>
        </w:rPr>
      </w:pPr>
      <w:r w:rsidRPr="54726954">
        <w:rPr>
          <w:rFonts w:ascii="Arial" w:eastAsia="Arial" w:hAnsi="Arial" w:cs="Arial"/>
        </w:rPr>
        <w:t>The key responsibilit</w:t>
      </w:r>
      <w:r w:rsidR="279134DC" w:rsidRPr="54726954">
        <w:rPr>
          <w:rFonts w:ascii="Arial" w:eastAsia="Arial" w:hAnsi="Arial" w:cs="Arial"/>
        </w:rPr>
        <w:t>ies are to:</w:t>
      </w:r>
      <w:r w:rsidRPr="54726954">
        <w:rPr>
          <w:rFonts w:ascii="Arial" w:eastAsia="Arial" w:hAnsi="Arial" w:cs="Arial"/>
        </w:rPr>
        <w:t xml:space="preserve"> </w:t>
      </w:r>
    </w:p>
    <w:p w14:paraId="3C4F4626" w14:textId="443A8A88" w:rsidR="007F5BC3" w:rsidRDefault="0B1E6C4A" w:rsidP="00697E36">
      <w:pPr>
        <w:pStyle w:val="ListParagraph"/>
        <w:numPr>
          <w:ilvl w:val="0"/>
          <w:numId w:val="5"/>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Support the Chair</w:t>
      </w:r>
      <w:r w:rsidR="3468303A" w:rsidRPr="54726954">
        <w:rPr>
          <w:rFonts w:ascii="Arial" w:eastAsia="Arial" w:hAnsi="Arial" w:cs="Arial"/>
        </w:rPr>
        <w:t xml:space="preserve"> and the</w:t>
      </w:r>
      <w:r w:rsidRPr="54726954">
        <w:rPr>
          <w:rFonts w:ascii="Arial" w:eastAsia="Arial" w:hAnsi="Arial" w:cs="Arial"/>
        </w:rPr>
        <w:t xml:space="preserve"> Director</w:t>
      </w:r>
      <w:r w:rsidR="3AC05546" w:rsidRPr="54726954">
        <w:rPr>
          <w:rFonts w:ascii="Arial" w:eastAsia="Arial" w:hAnsi="Arial" w:cs="Arial"/>
        </w:rPr>
        <w:t xml:space="preserve"> </w:t>
      </w:r>
      <w:r w:rsidRPr="54726954">
        <w:rPr>
          <w:rFonts w:ascii="Arial" w:eastAsia="Arial" w:hAnsi="Arial" w:cs="Arial"/>
        </w:rPr>
        <w:t>in the delivery of the DCA's vision</w:t>
      </w:r>
      <w:r w:rsidR="0051606B" w:rsidRPr="54726954">
        <w:rPr>
          <w:rFonts w:ascii="Arial" w:eastAsia="Arial" w:hAnsi="Arial" w:cs="Arial"/>
        </w:rPr>
        <w:t>, aims</w:t>
      </w:r>
      <w:r w:rsidRPr="54726954">
        <w:rPr>
          <w:rFonts w:ascii="Arial" w:eastAsia="Arial" w:hAnsi="Arial" w:cs="Arial"/>
        </w:rPr>
        <w:t xml:space="preserve"> and strategy</w:t>
      </w:r>
      <w:r w:rsidR="34FD61ED" w:rsidRPr="54726954">
        <w:rPr>
          <w:rFonts w:ascii="Arial" w:eastAsia="Arial" w:hAnsi="Arial" w:cs="Arial"/>
        </w:rPr>
        <w:t>, ensuring we carry out our purpose for public benefit</w:t>
      </w:r>
    </w:p>
    <w:p w14:paraId="07ABAD85" w14:textId="442247A3" w:rsidR="007F5BC3" w:rsidRDefault="17F81BCF" w:rsidP="00697E36">
      <w:pPr>
        <w:pStyle w:val="ListParagraph"/>
        <w:numPr>
          <w:ilvl w:val="0"/>
          <w:numId w:val="5"/>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Oversee DCA’s financial management, maintaining proper fiscal oversight, signing off and scrutinising reporting against budgets</w:t>
      </w:r>
    </w:p>
    <w:p w14:paraId="7F94AF02" w14:textId="375274DC" w:rsidR="007F5BC3" w:rsidRDefault="17F81BCF" w:rsidP="00697E36">
      <w:pPr>
        <w:pStyle w:val="ListParagraph"/>
        <w:numPr>
          <w:ilvl w:val="0"/>
          <w:numId w:val="5"/>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Oversee the management and mitigation of risks to DCA</w:t>
      </w:r>
    </w:p>
    <w:p w14:paraId="300C8EBD" w14:textId="77D84051" w:rsidR="007F5BC3" w:rsidRDefault="17F81BCF" w:rsidP="00697E36">
      <w:pPr>
        <w:pStyle w:val="ListParagraph"/>
        <w:numPr>
          <w:ilvl w:val="0"/>
          <w:numId w:val="5"/>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 xml:space="preserve">Ensure compliance with </w:t>
      </w:r>
      <w:r w:rsidR="5D4AABAF" w:rsidRPr="54726954">
        <w:rPr>
          <w:rFonts w:ascii="Arial" w:eastAsia="Arial" w:hAnsi="Arial" w:cs="Arial"/>
        </w:rPr>
        <w:t xml:space="preserve">DCA’s </w:t>
      </w:r>
      <w:r w:rsidRPr="54726954">
        <w:rPr>
          <w:rFonts w:ascii="Arial" w:eastAsia="Arial" w:hAnsi="Arial" w:cs="Arial"/>
        </w:rPr>
        <w:t xml:space="preserve">governing documents and the law </w:t>
      </w:r>
    </w:p>
    <w:p w14:paraId="7081FD46" w14:textId="50A1C5B6" w:rsidR="007F5BC3" w:rsidRDefault="17F81BCF" w:rsidP="00697E36">
      <w:pPr>
        <w:pStyle w:val="ListParagraph"/>
        <w:numPr>
          <w:ilvl w:val="0"/>
          <w:numId w:val="5"/>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Ensure accountability to funders and stakeholders</w:t>
      </w:r>
    </w:p>
    <w:p w14:paraId="71659356" w14:textId="44BC5E76" w:rsidR="007F5BC3" w:rsidRDefault="17F81BCF" w:rsidP="00697E36">
      <w:pPr>
        <w:pStyle w:val="ListParagraph"/>
        <w:numPr>
          <w:ilvl w:val="0"/>
          <w:numId w:val="5"/>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Ensure accountability to aims on sustainability and to equity, diversity and inclusion</w:t>
      </w:r>
    </w:p>
    <w:p w14:paraId="6CE35F33" w14:textId="69272AAE" w:rsidR="007F5BC3" w:rsidRDefault="17F81BCF" w:rsidP="00697E36">
      <w:pPr>
        <w:pStyle w:val="ListParagraph"/>
        <w:numPr>
          <w:ilvl w:val="0"/>
          <w:numId w:val="5"/>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Advise on, and help develop, organisational strategy</w:t>
      </w:r>
      <w:r w:rsidR="008C6EC4" w:rsidRPr="54726954">
        <w:rPr>
          <w:rFonts w:ascii="Arial" w:eastAsia="Arial" w:hAnsi="Arial" w:cs="Arial"/>
        </w:rPr>
        <w:t xml:space="preserve"> and delivery</w:t>
      </w:r>
      <w:r w:rsidRPr="54726954">
        <w:rPr>
          <w:rFonts w:ascii="Arial" w:eastAsia="Arial" w:hAnsi="Arial" w:cs="Arial"/>
        </w:rPr>
        <w:t>, including policies that fall within their expertise</w:t>
      </w:r>
    </w:p>
    <w:p w14:paraId="0F5666BF" w14:textId="55AE63C8" w:rsidR="007F5BC3" w:rsidRDefault="6C0B24FE" w:rsidP="00697E36">
      <w:pPr>
        <w:pStyle w:val="ListParagraph"/>
        <w:numPr>
          <w:ilvl w:val="0"/>
          <w:numId w:val="5"/>
        </w:numPr>
        <w:spacing w:after="60" w:line="276" w:lineRule="auto"/>
        <w:ind w:left="714" w:right="11" w:hanging="357"/>
        <w:contextualSpacing w:val="0"/>
        <w:jc w:val="both"/>
        <w:rPr>
          <w:rFonts w:ascii="Arial" w:eastAsia="Arial" w:hAnsi="Arial" w:cs="Arial"/>
          <w:color w:val="000000" w:themeColor="text1"/>
        </w:rPr>
      </w:pPr>
      <w:r w:rsidRPr="54726954">
        <w:rPr>
          <w:rFonts w:ascii="Arial" w:eastAsia="Arial" w:hAnsi="Arial" w:cs="Arial"/>
          <w:color w:val="000000" w:themeColor="text1"/>
        </w:rPr>
        <w:t>Act in DCA's best interest, being accountable for our actions</w:t>
      </w:r>
    </w:p>
    <w:p w14:paraId="70D738DA" w14:textId="7374A236" w:rsidR="007F5BC3" w:rsidRDefault="6672E695" w:rsidP="00697E36">
      <w:pPr>
        <w:pStyle w:val="ListParagraph"/>
        <w:numPr>
          <w:ilvl w:val="0"/>
          <w:numId w:val="5"/>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C</w:t>
      </w:r>
      <w:r w:rsidR="57B97E45" w:rsidRPr="54726954">
        <w:rPr>
          <w:rFonts w:ascii="Arial" w:eastAsia="Arial" w:hAnsi="Arial" w:cs="Arial"/>
        </w:rPr>
        <w:t>ha</w:t>
      </w:r>
      <w:r w:rsidR="76E858FA" w:rsidRPr="54726954">
        <w:rPr>
          <w:rFonts w:ascii="Arial" w:eastAsia="Arial" w:hAnsi="Arial" w:cs="Arial"/>
        </w:rPr>
        <w:t>mpion and a</w:t>
      </w:r>
      <w:r w:rsidR="124BA144" w:rsidRPr="54726954">
        <w:rPr>
          <w:rFonts w:ascii="Arial" w:eastAsia="Arial" w:hAnsi="Arial" w:cs="Arial"/>
        </w:rPr>
        <w:t xml:space="preserve">dvocate for </w:t>
      </w:r>
      <w:r w:rsidR="2A6AA6EB" w:rsidRPr="54726954">
        <w:rPr>
          <w:rFonts w:ascii="Arial" w:eastAsia="Arial" w:hAnsi="Arial" w:cs="Arial"/>
        </w:rPr>
        <w:t>DCA's mission, activities and programmes</w:t>
      </w:r>
      <w:r w:rsidR="124BA144" w:rsidRPr="54726954">
        <w:rPr>
          <w:rFonts w:ascii="Arial" w:eastAsia="Arial" w:hAnsi="Arial" w:cs="Arial"/>
        </w:rPr>
        <w:t xml:space="preserve"> </w:t>
      </w:r>
    </w:p>
    <w:p w14:paraId="3C866606" w14:textId="4E36A3B9" w:rsidR="007F5BC3" w:rsidRDefault="124BA144" w:rsidP="00697E36">
      <w:pPr>
        <w:pStyle w:val="ListParagraph"/>
        <w:numPr>
          <w:ilvl w:val="0"/>
          <w:numId w:val="5"/>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 xml:space="preserve">Stay up to date with current thinking and issues impacting the cultural sector to support best practice </w:t>
      </w:r>
    </w:p>
    <w:p w14:paraId="43B5A893" w14:textId="6FFE6759" w:rsidR="007F5BC3" w:rsidRDefault="124BA144" w:rsidP="00697E36">
      <w:pPr>
        <w:pStyle w:val="ListParagraph"/>
        <w:numPr>
          <w:ilvl w:val="0"/>
          <w:numId w:val="5"/>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 xml:space="preserve">Exemplify </w:t>
      </w:r>
      <w:r w:rsidR="6A226311" w:rsidRPr="54726954">
        <w:rPr>
          <w:rFonts w:ascii="Arial" w:eastAsia="Arial" w:hAnsi="Arial" w:cs="Arial"/>
        </w:rPr>
        <w:t xml:space="preserve">DCA </w:t>
      </w:r>
      <w:r w:rsidRPr="54726954">
        <w:rPr>
          <w:rFonts w:ascii="Arial" w:eastAsia="Arial" w:hAnsi="Arial" w:cs="Arial"/>
        </w:rPr>
        <w:t xml:space="preserve">values through ways of working and interacting </w:t>
      </w:r>
    </w:p>
    <w:p w14:paraId="6F30108B" w14:textId="1EE7272A" w:rsidR="007F5BC3" w:rsidRDefault="124BA144" w:rsidP="00697E36">
      <w:pPr>
        <w:pStyle w:val="ListParagraph"/>
        <w:numPr>
          <w:ilvl w:val="0"/>
          <w:numId w:val="5"/>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 xml:space="preserve">Maintain effective board performance (including appointing new board members) </w:t>
      </w:r>
    </w:p>
    <w:p w14:paraId="6544EE44" w14:textId="4ACE1B8E" w:rsidR="007F5BC3" w:rsidRDefault="124BA144" w:rsidP="00697E36">
      <w:pPr>
        <w:pStyle w:val="ListParagraph"/>
        <w:numPr>
          <w:ilvl w:val="0"/>
          <w:numId w:val="5"/>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Effectively work wit</w:t>
      </w:r>
      <w:r w:rsidR="7D8854A5" w:rsidRPr="54726954">
        <w:rPr>
          <w:rFonts w:ascii="Arial" w:eastAsia="Arial" w:hAnsi="Arial" w:cs="Arial"/>
        </w:rPr>
        <w:t>h,</w:t>
      </w:r>
      <w:r w:rsidRPr="54726954">
        <w:rPr>
          <w:rFonts w:ascii="Arial" w:eastAsia="Arial" w:hAnsi="Arial" w:cs="Arial"/>
        </w:rPr>
        <w:t xml:space="preserve"> respect</w:t>
      </w:r>
      <w:r w:rsidR="58746C0E" w:rsidRPr="54726954">
        <w:rPr>
          <w:rFonts w:ascii="Arial" w:eastAsia="Arial" w:hAnsi="Arial" w:cs="Arial"/>
        </w:rPr>
        <w:t xml:space="preserve"> and support</w:t>
      </w:r>
      <w:r w:rsidRPr="54726954">
        <w:rPr>
          <w:rFonts w:ascii="Arial" w:eastAsia="Arial" w:hAnsi="Arial" w:cs="Arial"/>
        </w:rPr>
        <w:t xml:space="preserve"> the expertise of </w:t>
      </w:r>
      <w:r w:rsidR="5E185CC7" w:rsidRPr="54726954">
        <w:rPr>
          <w:rFonts w:ascii="Arial" w:eastAsia="Arial" w:hAnsi="Arial" w:cs="Arial"/>
        </w:rPr>
        <w:t>DCA's team</w:t>
      </w:r>
    </w:p>
    <w:p w14:paraId="4CE8A8D9" w14:textId="75A0722D" w:rsidR="007F5BC3" w:rsidRDefault="71D40922" w:rsidP="009514CA">
      <w:pPr>
        <w:pStyle w:val="ListParagraph"/>
        <w:numPr>
          <w:ilvl w:val="0"/>
          <w:numId w:val="5"/>
        </w:numPr>
        <w:spacing w:after="0" w:line="276" w:lineRule="auto"/>
        <w:ind w:right="11"/>
        <w:jc w:val="both"/>
        <w:rPr>
          <w:rFonts w:ascii="Arial" w:eastAsia="Arial" w:hAnsi="Arial" w:cs="Arial"/>
        </w:rPr>
      </w:pPr>
      <w:r w:rsidRPr="54726954">
        <w:rPr>
          <w:rFonts w:ascii="Arial" w:eastAsia="Arial" w:hAnsi="Arial" w:cs="Arial"/>
        </w:rPr>
        <w:t>Act with reasonable care and skills to ensure that DCA is accountable</w:t>
      </w:r>
      <w:r>
        <w:br/>
      </w:r>
    </w:p>
    <w:p w14:paraId="178C3E5D" w14:textId="77777777" w:rsidR="002A4033" w:rsidRDefault="002A4033" w:rsidP="00F4213A">
      <w:pPr>
        <w:spacing w:after="0" w:line="276" w:lineRule="auto"/>
        <w:ind w:right="11"/>
        <w:jc w:val="both"/>
        <w:rPr>
          <w:rFonts w:ascii="Arial" w:eastAsia="Arial" w:hAnsi="Arial" w:cs="Arial"/>
          <w:b/>
          <w:bCs/>
        </w:rPr>
      </w:pPr>
    </w:p>
    <w:p w14:paraId="15AA18A3" w14:textId="1A645E8E" w:rsidR="007F5BC3" w:rsidRPr="00F4213A" w:rsidRDefault="124BA144" w:rsidP="00F4213A">
      <w:pPr>
        <w:spacing w:after="0" w:line="276" w:lineRule="auto"/>
        <w:ind w:right="11"/>
        <w:jc w:val="both"/>
        <w:rPr>
          <w:rFonts w:ascii="Arial" w:eastAsia="Arial" w:hAnsi="Arial" w:cs="Arial"/>
        </w:rPr>
      </w:pPr>
      <w:r w:rsidRPr="54726954">
        <w:rPr>
          <w:rFonts w:ascii="Arial" w:eastAsia="Arial" w:hAnsi="Arial" w:cs="Arial"/>
          <w:b/>
          <w:bCs/>
        </w:rPr>
        <w:lastRenderedPageBreak/>
        <w:t>Person Specification</w:t>
      </w:r>
      <w:r w:rsidRPr="54726954">
        <w:rPr>
          <w:rFonts w:ascii="Arial" w:eastAsia="Arial" w:hAnsi="Arial" w:cs="Arial"/>
        </w:rPr>
        <w:t xml:space="preserve"> </w:t>
      </w:r>
    </w:p>
    <w:p w14:paraId="42261098" w14:textId="24744D8C" w:rsidR="007F5BC3" w:rsidRDefault="091F412B" w:rsidP="009514CA">
      <w:pPr>
        <w:spacing w:after="0" w:line="276" w:lineRule="auto"/>
        <w:ind w:right="11"/>
        <w:jc w:val="both"/>
        <w:rPr>
          <w:rFonts w:ascii="Arial" w:eastAsia="Arial" w:hAnsi="Arial" w:cs="Arial"/>
          <w:color w:val="000000" w:themeColor="text1"/>
        </w:rPr>
      </w:pPr>
      <w:r w:rsidRPr="54726954">
        <w:rPr>
          <w:rFonts w:ascii="Arial" w:eastAsia="Arial" w:hAnsi="Arial" w:cs="Arial"/>
          <w:color w:val="000000" w:themeColor="text1"/>
        </w:rPr>
        <w:t>You do not need any prior experience of being a trustee and DCA will provide a full induction.</w:t>
      </w:r>
    </w:p>
    <w:p w14:paraId="197C5EDF" w14:textId="69B89AFB" w:rsidR="007F5BC3" w:rsidRDefault="007F5BC3" w:rsidP="009514CA">
      <w:pPr>
        <w:spacing w:after="0" w:line="276" w:lineRule="auto"/>
        <w:ind w:right="11"/>
        <w:jc w:val="both"/>
        <w:rPr>
          <w:rFonts w:ascii="Arial" w:eastAsia="Arial" w:hAnsi="Arial" w:cs="Arial"/>
          <w:color w:val="000000" w:themeColor="text1"/>
        </w:rPr>
      </w:pPr>
    </w:p>
    <w:p w14:paraId="789B515D" w14:textId="39833593" w:rsidR="007F5BC3" w:rsidRDefault="124BA144" w:rsidP="009514CA">
      <w:pPr>
        <w:spacing w:after="0" w:line="276" w:lineRule="auto"/>
        <w:ind w:right="11"/>
        <w:jc w:val="both"/>
        <w:rPr>
          <w:rFonts w:ascii="Arial" w:eastAsia="Arial" w:hAnsi="Arial" w:cs="Arial"/>
        </w:rPr>
      </w:pPr>
      <w:r w:rsidRPr="54726954">
        <w:rPr>
          <w:rFonts w:ascii="Arial" w:eastAsia="Arial" w:hAnsi="Arial" w:cs="Arial"/>
        </w:rPr>
        <w:t xml:space="preserve">We would like </w:t>
      </w:r>
      <w:r w:rsidR="755D0945" w:rsidRPr="54726954">
        <w:rPr>
          <w:rFonts w:ascii="Arial" w:eastAsia="Arial" w:hAnsi="Arial" w:cs="Arial"/>
        </w:rPr>
        <w:t>T</w:t>
      </w:r>
      <w:r w:rsidRPr="54726954">
        <w:rPr>
          <w:rFonts w:ascii="Arial" w:eastAsia="Arial" w:hAnsi="Arial" w:cs="Arial"/>
        </w:rPr>
        <w:t xml:space="preserve">rustees to have the following skill and attributes: </w:t>
      </w:r>
    </w:p>
    <w:p w14:paraId="4785B8DE" w14:textId="7C788E7E" w:rsidR="007F5BC3" w:rsidRDefault="124BA144" w:rsidP="00697E36">
      <w:pPr>
        <w:pStyle w:val="ListParagraph"/>
        <w:numPr>
          <w:ilvl w:val="0"/>
          <w:numId w:val="3"/>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 xml:space="preserve">A commitment to </w:t>
      </w:r>
      <w:r w:rsidR="55FCD22F" w:rsidRPr="54726954">
        <w:rPr>
          <w:rFonts w:ascii="Arial" w:eastAsia="Arial" w:hAnsi="Arial" w:cs="Arial"/>
        </w:rPr>
        <w:t>DCA’s</w:t>
      </w:r>
      <w:r w:rsidRPr="54726954">
        <w:rPr>
          <w:rFonts w:ascii="Arial" w:eastAsia="Arial" w:hAnsi="Arial" w:cs="Arial"/>
        </w:rPr>
        <w:t xml:space="preserve"> </w:t>
      </w:r>
      <w:r w:rsidR="722850B1" w:rsidRPr="54726954">
        <w:rPr>
          <w:rFonts w:ascii="Arial" w:eastAsia="Arial" w:hAnsi="Arial" w:cs="Arial"/>
        </w:rPr>
        <w:t xml:space="preserve">vision, </w:t>
      </w:r>
      <w:r w:rsidRPr="54726954">
        <w:rPr>
          <w:rFonts w:ascii="Arial" w:eastAsia="Arial" w:hAnsi="Arial" w:cs="Arial"/>
        </w:rPr>
        <w:t>mission</w:t>
      </w:r>
      <w:r w:rsidR="33D6DE6E" w:rsidRPr="54726954">
        <w:rPr>
          <w:rFonts w:ascii="Arial" w:eastAsia="Arial" w:hAnsi="Arial" w:cs="Arial"/>
        </w:rPr>
        <w:t xml:space="preserve"> and aims</w:t>
      </w:r>
    </w:p>
    <w:p w14:paraId="44E28765" w14:textId="71206E78" w:rsidR="007F5BC3" w:rsidRDefault="33D6DE6E" w:rsidP="00697E36">
      <w:pPr>
        <w:pStyle w:val="ListParagraph"/>
        <w:numPr>
          <w:ilvl w:val="0"/>
          <w:numId w:val="3"/>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 xml:space="preserve">A </w:t>
      </w:r>
      <w:r w:rsidR="124BA144" w:rsidRPr="54726954">
        <w:rPr>
          <w:rFonts w:ascii="Arial" w:eastAsia="Arial" w:hAnsi="Arial" w:cs="Arial"/>
        </w:rPr>
        <w:t xml:space="preserve">willingness to take on an important ambassadorial role for </w:t>
      </w:r>
      <w:r w:rsidR="2722873E" w:rsidRPr="54726954">
        <w:rPr>
          <w:rFonts w:ascii="Arial" w:eastAsia="Arial" w:hAnsi="Arial" w:cs="Arial"/>
        </w:rPr>
        <w:t>DCA</w:t>
      </w:r>
      <w:r w:rsidR="124BA144" w:rsidRPr="54726954">
        <w:rPr>
          <w:rFonts w:ascii="Arial" w:eastAsia="Arial" w:hAnsi="Arial" w:cs="Arial"/>
        </w:rPr>
        <w:t xml:space="preserve"> </w:t>
      </w:r>
    </w:p>
    <w:p w14:paraId="754397CD" w14:textId="6D751CEB" w:rsidR="007F5BC3" w:rsidRDefault="124BA144" w:rsidP="00697E36">
      <w:pPr>
        <w:pStyle w:val="ListParagraph"/>
        <w:numPr>
          <w:ilvl w:val="0"/>
          <w:numId w:val="3"/>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 xml:space="preserve">An ability to think strategically and creatively </w:t>
      </w:r>
    </w:p>
    <w:p w14:paraId="6E26503A" w14:textId="3A36803D" w:rsidR="007F5BC3" w:rsidRDefault="302B781D" w:rsidP="00697E36">
      <w:pPr>
        <w:pStyle w:val="ListParagraph"/>
        <w:numPr>
          <w:ilvl w:val="0"/>
          <w:numId w:val="3"/>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Clear</w:t>
      </w:r>
      <w:r w:rsidR="124BA144" w:rsidRPr="54726954">
        <w:rPr>
          <w:rFonts w:ascii="Arial" w:eastAsia="Arial" w:hAnsi="Arial" w:cs="Arial"/>
        </w:rPr>
        <w:t xml:space="preserve"> independent judgement </w:t>
      </w:r>
    </w:p>
    <w:p w14:paraId="2E872DC0" w14:textId="0EF46A8D" w:rsidR="007F5BC3" w:rsidRDefault="124BA144" w:rsidP="00697E36">
      <w:pPr>
        <w:pStyle w:val="ListParagraph"/>
        <w:numPr>
          <w:ilvl w:val="0"/>
          <w:numId w:val="3"/>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A willingness to speak confidently and openly</w:t>
      </w:r>
      <w:r w:rsidR="3E8831A7" w:rsidRPr="54726954">
        <w:rPr>
          <w:rFonts w:ascii="Arial" w:eastAsia="Arial" w:hAnsi="Arial" w:cs="Arial"/>
        </w:rPr>
        <w:t>, with strong and constructive recommendations</w:t>
      </w:r>
      <w:r w:rsidRPr="54726954">
        <w:rPr>
          <w:rFonts w:ascii="Arial" w:eastAsia="Arial" w:hAnsi="Arial" w:cs="Arial"/>
        </w:rPr>
        <w:t xml:space="preserve"> </w:t>
      </w:r>
    </w:p>
    <w:p w14:paraId="6DDD9ED2" w14:textId="3E302AE1" w:rsidR="007F5BC3" w:rsidRDefault="124BA144" w:rsidP="00697E36">
      <w:pPr>
        <w:pStyle w:val="ListParagraph"/>
        <w:numPr>
          <w:ilvl w:val="0"/>
          <w:numId w:val="3"/>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 xml:space="preserve">An understanding of the legal duties, responsibilities and liabilities of trusteeship </w:t>
      </w:r>
    </w:p>
    <w:p w14:paraId="62F2BAD3" w14:textId="027128C4" w:rsidR="007F5BC3" w:rsidRDefault="124BA144" w:rsidP="00697E36">
      <w:pPr>
        <w:pStyle w:val="ListParagraph"/>
        <w:numPr>
          <w:ilvl w:val="0"/>
          <w:numId w:val="3"/>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 xml:space="preserve">An ability to work as a team member and to take decisions for the good of </w:t>
      </w:r>
      <w:r w:rsidR="17624713" w:rsidRPr="54726954">
        <w:rPr>
          <w:rFonts w:ascii="Arial" w:eastAsia="Arial" w:hAnsi="Arial" w:cs="Arial"/>
        </w:rPr>
        <w:t>DCA</w:t>
      </w:r>
    </w:p>
    <w:p w14:paraId="628019CF" w14:textId="5D622548" w:rsidR="007F5BC3" w:rsidRDefault="124BA144" w:rsidP="00697E36">
      <w:pPr>
        <w:pStyle w:val="ListParagraph"/>
        <w:numPr>
          <w:ilvl w:val="0"/>
          <w:numId w:val="3"/>
        </w:numPr>
        <w:spacing w:after="60" w:line="276" w:lineRule="auto"/>
        <w:ind w:left="714" w:right="11" w:hanging="357"/>
        <w:contextualSpacing w:val="0"/>
        <w:jc w:val="both"/>
        <w:rPr>
          <w:rFonts w:ascii="Arial" w:eastAsia="Arial" w:hAnsi="Arial" w:cs="Arial"/>
        </w:rPr>
      </w:pPr>
      <w:r w:rsidRPr="54726954">
        <w:rPr>
          <w:rFonts w:ascii="Arial" w:eastAsia="Arial" w:hAnsi="Arial" w:cs="Arial"/>
        </w:rPr>
        <w:t>A willingness to undertake training</w:t>
      </w:r>
      <w:r w:rsidR="330841B9" w:rsidRPr="54726954">
        <w:rPr>
          <w:rFonts w:ascii="Arial" w:eastAsia="Arial" w:hAnsi="Arial" w:cs="Arial"/>
        </w:rPr>
        <w:t>, including on safeguarding, anti-racism and disability awareness</w:t>
      </w:r>
    </w:p>
    <w:p w14:paraId="49B96223" w14:textId="32D5AF7E" w:rsidR="007F5BC3" w:rsidRDefault="124BA144" w:rsidP="009514CA">
      <w:pPr>
        <w:pStyle w:val="ListParagraph"/>
        <w:numPr>
          <w:ilvl w:val="0"/>
          <w:numId w:val="3"/>
        </w:numPr>
        <w:spacing w:after="0" w:line="276" w:lineRule="auto"/>
        <w:ind w:right="11"/>
        <w:jc w:val="both"/>
        <w:rPr>
          <w:rFonts w:ascii="Arial" w:eastAsia="Arial" w:hAnsi="Arial" w:cs="Arial"/>
        </w:rPr>
      </w:pPr>
      <w:r w:rsidRPr="54726954">
        <w:rPr>
          <w:rFonts w:ascii="Arial" w:eastAsia="Arial" w:hAnsi="Arial" w:cs="Arial"/>
        </w:rPr>
        <w:t>A</w:t>
      </w:r>
      <w:r w:rsidR="475CD1B9" w:rsidRPr="54726954">
        <w:rPr>
          <w:rFonts w:ascii="Arial" w:eastAsia="Arial" w:hAnsi="Arial" w:cs="Arial"/>
        </w:rPr>
        <w:t>n ability</w:t>
      </w:r>
      <w:r w:rsidRPr="54726954">
        <w:rPr>
          <w:rFonts w:ascii="Arial" w:eastAsia="Arial" w:hAnsi="Arial" w:cs="Arial"/>
        </w:rPr>
        <w:t xml:space="preserve"> to meet the minimum time requirement</w:t>
      </w:r>
    </w:p>
    <w:p w14:paraId="52B513E5" w14:textId="2BE7330E" w:rsidR="007F5BC3" w:rsidRDefault="007F5BC3" w:rsidP="009514CA">
      <w:pPr>
        <w:spacing w:after="0" w:line="276" w:lineRule="auto"/>
        <w:ind w:right="11"/>
        <w:jc w:val="both"/>
        <w:rPr>
          <w:rFonts w:ascii="Arial" w:eastAsia="Arial" w:hAnsi="Arial" w:cs="Arial"/>
        </w:rPr>
      </w:pPr>
    </w:p>
    <w:p w14:paraId="6E971D24" w14:textId="461D70B2" w:rsidR="007F5BC3" w:rsidRDefault="58C94C8A" w:rsidP="009514CA">
      <w:pPr>
        <w:spacing w:after="0" w:line="276" w:lineRule="auto"/>
        <w:ind w:right="11"/>
        <w:jc w:val="both"/>
        <w:rPr>
          <w:rFonts w:ascii="Arial" w:eastAsia="Arial" w:hAnsi="Arial" w:cs="Arial"/>
        </w:rPr>
      </w:pPr>
      <w:proofErr w:type="gramStart"/>
      <w:r w:rsidRPr="5A80BB50">
        <w:rPr>
          <w:rFonts w:ascii="Arial" w:eastAsia="Arial" w:hAnsi="Arial" w:cs="Arial"/>
        </w:rPr>
        <w:t>For the purpose of</w:t>
      </w:r>
      <w:proofErr w:type="gramEnd"/>
      <w:r w:rsidRPr="5A80BB50">
        <w:rPr>
          <w:rFonts w:ascii="Arial" w:eastAsia="Arial" w:hAnsi="Arial" w:cs="Arial"/>
        </w:rPr>
        <w:t xml:space="preserve"> this recruitment, and to ensure a breadth of skills at Board level, we are particularly interested in hearing from people </w:t>
      </w:r>
      <w:r w:rsidR="6D7A215C" w:rsidRPr="41261916">
        <w:rPr>
          <w:rFonts w:ascii="Arial" w:eastAsia="Arial" w:hAnsi="Arial" w:cs="Arial"/>
        </w:rPr>
        <w:t xml:space="preserve">who have experience in HR, finance and auditing, or </w:t>
      </w:r>
      <w:r w:rsidR="5445E6A9" w:rsidRPr="41261916">
        <w:rPr>
          <w:rFonts w:ascii="Arial" w:eastAsia="Arial" w:hAnsi="Arial" w:cs="Arial"/>
        </w:rPr>
        <w:t xml:space="preserve">law. </w:t>
      </w:r>
      <w:r w:rsidR="43092A08" w:rsidRPr="5A80BB50">
        <w:rPr>
          <w:rFonts w:ascii="Arial" w:eastAsia="Arial" w:hAnsi="Arial" w:cs="Arial"/>
        </w:rPr>
        <w:t xml:space="preserve"> </w:t>
      </w:r>
      <w:r w:rsidRPr="5A80BB50">
        <w:rPr>
          <w:rFonts w:ascii="Arial" w:eastAsia="Arial" w:hAnsi="Arial" w:cs="Arial"/>
        </w:rPr>
        <w:t xml:space="preserve"> </w:t>
      </w:r>
    </w:p>
    <w:p w14:paraId="2B7C5D05" w14:textId="5393BC81" w:rsidR="007F5BC3" w:rsidRDefault="007F5BC3" w:rsidP="009514CA">
      <w:pPr>
        <w:spacing w:after="0" w:line="276" w:lineRule="auto"/>
        <w:ind w:left="-5" w:right="11" w:hanging="10"/>
        <w:jc w:val="both"/>
        <w:rPr>
          <w:rFonts w:ascii="Arial" w:eastAsia="Arial" w:hAnsi="Arial" w:cs="Arial"/>
          <w:color w:val="000000" w:themeColor="text1"/>
        </w:rPr>
      </w:pPr>
    </w:p>
    <w:p w14:paraId="291C6932" w14:textId="77777777" w:rsidR="00F4213A" w:rsidRPr="00F4213A" w:rsidRDefault="00F4213A" w:rsidP="00F4213A">
      <w:pPr>
        <w:spacing w:after="0" w:line="276" w:lineRule="auto"/>
        <w:ind w:left="-5" w:right="11" w:hanging="10"/>
        <w:jc w:val="both"/>
        <w:rPr>
          <w:rFonts w:ascii="Arial" w:eastAsia="Arial" w:hAnsi="Arial" w:cs="Arial"/>
          <w:b/>
          <w:bCs/>
          <w:color w:val="000000" w:themeColor="text1"/>
        </w:rPr>
      </w:pPr>
      <w:r w:rsidRPr="00F4213A">
        <w:rPr>
          <w:rFonts w:ascii="Arial" w:eastAsia="Arial" w:hAnsi="Arial" w:cs="Arial"/>
          <w:b/>
          <w:bCs/>
          <w:color w:val="000000" w:themeColor="text1"/>
        </w:rPr>
        <w:t>The Nolan Principles</w:t>
      </w:r>
    </w:p>
    <w:p w14:paraId="768E0C2D" w14:textId="0E067753" w:rsidR="00F4213A" w:rsidRDefault="00F4213A" w:rsidP="00F4213A">
      <w:pPr>
        <w:spacing w:after="0" w:line="276" w:lineRule="auto"/>
        <w:ind w:left="-5" w:right="11" w:hanging="10"/>
        <w:jc w:val="both"/>
        <w:rPr>
          <w:rFonts w:ascii="Arial" w:eastAsia="Arial" w:hAnsi="Arial" w:cs="Arial"/>
          <w:color w:val="000000" w:themeColor="text1"/>
        </w:rPr>
      </w:pPr>
      <w:r w:rsidRPr="00F4213A">
        <w:rPr>
          <w:rFonts w:ascii="Arial" w:eastAsia="Arial" w:hAnsi="Arial" w:cs="Arial"/>
          <w:color w:val="000000" w:themeColor="text1"/>
        </w:rPr>
        <w:t>Trustees are expected to uphold The Seven Principles of Public Life (also known as The Nolan Principles): selflessness, integrity, objectivity, accountability, openness, honesty and leadership.</w:t>
      </w:r>
    </w:p>
    <w:p w14:paraId="5700143F" w14:textId="77777777" w:rsidR="009514CA" w:rsidRPr="009514CA" w:rsidRDefault="009514CA" w:rsidP="00F4213A">
      <w:pPr>
        <w:spacing w:after="0" w:line="276" w:lineRule="auto"/>
        <w:ind w:right="11"/>
        <w:rPr>
          <w:rFonts w:ascii="Arial" w:eastAsia="Arial" w:hAnsi="Arial" w:cs="Arial"/>
          <w:b/>
          <w:bCs/>
          <w:color w:val="000000" w:themeColor="text1"/>
        </w:rPr>
      </w:pPr>
    </w:p>
    <w:p w14:paraId="0BFAEA1A" w14:textId="5A953BD4" w:rsidR="007F5BC3" w:rsidRDefault="012E749C" w:rsidP="00CC67DB">
      <w:pPr>
        <w:keepNext/>
        <w:keepLines/>
        <w:spacing w:after="0" w:line="276" w:lineRule="auto"/>
        <w:ind w:left="-5" w:hanging="10"/>
        <w:jc w:val="both"/>
        <w:rPr>
          <w:rFonts w:ascii="Arial" w:eastAsia="Arial" w:hAnsi="Arial" w:cs="Arial"/>
          <w:b/>
          <w:bCs/>
        </w:rPr>
      </w:pPr>
      <w:r w:rsidRPr="54726954">
        <w:rPr>
          <w:rFonts w:ascii="Arial" w:eastAsia="Arial" w:hAnsi="Arial" w:cs="Arial"/>
          <w:b/>
          <w:bCs/>
        </w:rPr>
        <w:t xml:space="preserve">Skills and Diversity </w:t>
      </w:r>
    </w:p>
    <w:p w14:paraId="75ACC8FC" w14:textId="10E2C974" w:rsidR="007F5BC3" w:rsidRDefault="012E749C" w:rsidP="009514CA">
      <w:pPr>
        <w:spacing w:after="0" w:line="276" w:lineRule="auto"/>
        <w:ind w:left="-5" w:right="11" w:hanging="10"/>
        <w:jc w:val="both"/>
        <w:rPr>
          <w:rFonts w:ascii="Arial" w:eastAsia="Arial" w:hAnsi="Arial" w:cs="Arial"/>
        </w:rPr>
      </w:pPr>
      <w:r w:rsidRPr="5A80BB50">
        <w:rPr>
          <w:rFonts w:ascii="Arial" w:eastAsia="Arial" w:hAnsi="Arial" w:cs="Arial"/>
          <w:color w:val="000000" w:themeColor="text1"/>
        </w:rPr>
        <w:t>DCA recognises, respects and values people’s differences. We aim to create a workplace where diversity is valued</w:t>
      </w:r>
      <w:r w:rsidR="00D60903" w:rsidRPr="5A80BB50">
        <w:rPr>
          <w:rFonts w:ascii="Arial" w:eastAsia="Arial" w:hAnsi="Arial" w:cs="Arial"/>
          <w:color w:val="000000" w:themeColor="text1"/>
        </w:rPr>
        <w:t>,</w:t>
      </w:r>
      <w:r w:rsidRPr="5A80BB50">
        <w:rPr>
          <w:rFonts w:ascii="Arial" w:eastAsia="Arial" w:hAnsi="Arial" w:cs="Arial"/>
          <w:color w:val="000000" w:themeColor="text1"/>
        </w:rPr>
        <w:t xml:space="preserve"> and </w:t>
      </w:r>
      <w:r w:rsidR="662F4F01" w:rsidRPr="5A80BB50">
        <w:rPr>
          <w:rFonts w:ascii="Arial" w:eastAsia="Arial" w:hAnsi="Arial" w:cs="Arial"/>
          <w:color w:val="000000" w:themeColor="text1"/>
        </w:rPr>
        <w:t xml:space="preserve">our </w:t>
      </w:r>
      <w:r w:rsidRPr="5A80BB50">
        <w:rPr>
          <w:rFonts w:ascii="Arial" w:eastAsia="Arial" w:hAnsi="Arial" w:cs="Arial"/>
          <w:color w:val="000000" w:themeColor="text1"/>
        </w:rPr>
        <w:t>conditions support individua</w:t>
      </w:r>
      <w:r w:rsidR="218AE314" w:rsidRPr="5A80BB50">
        <w:rPr>
          <w:rFonts w:ascii="Arial" w:eastAsia="Arial" w:hAnsi="Arial" w:cs="Arial"/>
          <w:color w:val="000000" w:themeColor="text1"/>
        </w:rPr>
        <w:t>l</w:t>
      </w:r>
      <w:r w:rsidRPr="5A80BB50">
        <w:rPr>
          <w:rFonts w:ascii="Arial" w:eastAsia="Arial" w:hAnsi="Arial" w:cs="Arial"/>
          <w:color w:val="000000" w:themeColor="text1"/>
        </w:rPr>
        <w:t>s</w:t>
      </w:r>
      <w:r w:rsidR="218AE314" w:rsidRPr="5A80BB50">
        <w:rPr>
          <w:rFonts w:ascii="Arial" w:eastAsia="Arial" w:hAnsi="Arial" w:cs="Arial"/>
          <w:color w:val="000000" w:themeColor="text1"/>
        </w:rPr>
        <w:t>’</w:t>
      </w:r>
      <w:r w:rsidRPr="5A80BB50">
        <w:rPr>
          <w:rFonts w:ascii="Arial" w:eastAsia="Arial" w:hAnsi="Arial" w:cs="Arial"/>
          <w:color w:val="000000" w:themeColor="text1"/>
        </w:rPr>
        <w:t xml:space="preserve"> needs</w:t>
      </w:r>
      <w:r w:rsidR="25D68829" w:rsidRPr="5A80BB50">
        <w:rPr>
          <w:rFonts w:ascii="Arial" w:eastAsia="Arial" w:hAnsi="Arial" w:cs="Arial"/>
          <w:color w:val="000000" w:themeColor="text1"/>
        </w:rPr>
        <w:t>.</w:t>
      </w:r>
    </w:p>
    <w:p w14:paraId="6AC231F6" w14:textId="77777777" w:rsidR="00D205A1" w:rsidRDefault="00D205A1" w:rsidP="009514CA">
      <w:pPr>
        <w:spacing w:after="0" w:line="276" w:lineRule="auto"/>
        <w:ind w:left="-5" w:right="11" w:hanging="10"/>
        <w:jc w:val="both"/>
        <w:rPr>
          <w:rFonts w:ascii="Arial" w:eastAsia="Arial" w:hAnsi="Arial" w:cs="Arial"/>
          <w:color w:val="000000" w:themeColor="text1"/>
        </w:rPr>
      </w:pPr>
    </w:p>
    <w:p w14:paraId="6A60C2B6" w14:textId="177E7E5B" w:rsidR="007F5BC3" w:rsidRDefault="25D68829" w:rsidP="009514CA">
      <w:pPr>
        <w:spacing w:after="0" w:line="276" w:lineRule="auto"/>
        <w:ind w:left="-5" w:right="11" w:hanging="10"/>
        <w:jc w:val="both"/>
        <w:rPr>
          <w:rFonts w:ascii="Arial" w:eastAsia="Arial" w:hAnsi="Arial" w:cs="Arial"/>
        </w:rPr>
      </w:pPr>
      <w:r w:rsidRPr="5A80BB50">
        <w:rPr>
          <w:rFonts w:ascii="Arial" w:eastAsia="Arial" w:hAnsi="Arial" w:cs="Arial"/>
          <w:color w:val="000000" w:themeColor="text1"/>
        </w:rPr>
        <w:t>W</w:t>
      </w:r>
      <w:r w:rsidR="012E749C" w:rsidRPr="5A80BB50">
        <w:rPr>
          <w:rFonts w:ascii="Arial" w:eastAsia="Arial" w:hAnsi="Arial" w:cs="Arial"/>
          <w:color w:val="000000" w:themeColor="text1"/>
        </w:rPr>
        <w:t xml:space="preserve">e </w:t>
      </w:r>
      <w:r w:rsidR="130B94E0" w:rsidRPr="5A80BB50">
        <w:rPr>
          <w:rFonts w:ascii="Arial" w:eastAsia="Arial" w:hAnsi="Arial" w:cs="Arial"/>
          <w:color w:val="000000" w:themeColor="text1"/>
        </w:rPr>
        <w:t>are committed</w:t>
      </w:r>
      <w:r w:rsidR="012E749C" w:rsidRPr="5A80BB50">
        <w:rPr>
          <w:rFonts w:ascii="Arial" w:eastAsia="Arial" w:hAnsi="Arial" w:cs="Arial"/>
          <w:color w:val="000000" w:themeColor="text1"/>
        </w:rPr>
        <w:t xml:space="preserve"> to transform</w:t>
      </w:r>
      <w:r w:rsidR="282BECAC" w:rsidRPr="5A80BB50">
        <w:rPr>
          <w:rFonts w:ascii="Arial" w:eastAsia="Arial" w:hAnsi="Arial" w:cs="Arial"/>
          <w:color w:val="000000" w:themeColor="text1"/>
        </w:rPr>
        <w:t>ing</w:t>
      </w:r>
      <w:r w:rsidR="012E749C" w:rsidRPr="5A80BB50">
        <w:rPr>
          <w:rFonts w:ascii="Arial" w:eastAsia="Arial" w:hAnsi="Arial" w:cs="Arial"/>
          <w:color w:val="000000" w:themeColor="text1"/>
        </w:rPr>
        <w:t xml:space="preserve"> inequities in </w:t>
      </w:r>
      <w:r w:rsidR="432C894C" w:rsidRPr="5A80BB50">
        <w:rPr>
          <w:rFonts w:ascii="Arial" w:eastAsia="Arial" w:hAnsi="Arial" w:cs="Arial"/>
          <w:color w:val="000000" w:themeColor="text1"/>
        </w:rPr>
        <w:t>the cultural</w:t>
      </w:r>
      <w:r w:rsidR="012E749C" w:rsidRPr="5A80BB50">
        <w:rPr>
          <w:rFonts w:ascii="Arial" w:eastAsia="Arial" w:hAnsi="Arial" w:cs="Arial"/>
          <w:color w:val="000000" w:themeColor="text1"/>
        </w:rPr>
        <w:t xml:space="preserve"> sector and in the communities we serve</w:t>
      </w:r>
      <w:r w:rsidR="1B39C924" w:rsidRPr="5A80BB50">
        <w:rPr>
          <w:rFonts w:ascii="Arial" w:eastAsia="Arial" w:hAnsi="Arial" w:cs="Arial"/>
          <w:color w:val="000000" w:themeColor="text1"/>
        </w:rPr>
        <w:t xml:space="preserve">. </w:t>
      </w:r>
      <w:r w:rsidR="030E7960" w:rsidRPr="5A80BB50">
        <w:rPr>
          <w:rFonts w:ascii="Arial" w:eastAsia="Arial" w:hAnsi="Arial" w:cs="Arial"/>
          <w:color w:val="000000" w:themeColor="text1"/>
        </w:rPr>
        <w:t>W</w:t>
      </w:r>
      <w:r w:rsidR="73BAEA84" w:rsidRPr="5A80BB50">
        <w:rPr>
          <w:rFonts w:ascii="Arial" w:eastAsia="Arial" w:hAnsi="Arial" w:cs="Arial"/>
          <w:color w:val="000000" w:themeColor="text1"/>
        </w:rPr>
        <w:t>e want to be a genuinely inclusive and accessible organisation by involving those from groups or backgrounds, or with identities, which are under</w:t>
      </w:r>
      <w:r w:rsidR="2F32B501" w:rsidRPr="5A80BB50">
        <w:rPr>
          <w:rFonts w:ascii="Arial" w:eastAsia="Arial" w:hAnsi="Arial" w:cs="Arial"/>
          <w:color w:val="000000" w:themeColor="text1"/>
        </w:rPr>
        <w:t>represented in the cult</w:t>
      </w:r>
      <w:r w:rsidR="47B72040" w:rsidRPr="5A80BB50">
        <w:rPr>
          <w:rFonts w:ascii="Arial" w:eastAsia="Arial" w:hAnsi="Arial" w:cs="Arial"/>
          <w:color w:val="000000" w:themeColor="text1"/>
        </w:rPr>
        <w:t>ural sector, including those who are disabled</w:t>
      </w:r>
      <w:r w:rsidR="47B72040" w:rsidRPr="5A80BB50">
        <w:rPr>
          <w:rFonts w:ascii="Arial" w:eastAsia="Arial" w:hAnsi="Arial" w:cs="Arial"/>
        </w:rPr>
        <w:t xml:space="preserve"> (including d/Deaf and neurodiverse people), </w:t>
      </w:r>
      <w:r w:rsidR="1F8960EA" w:rsidRPr="5A80BB50">
        <w:rPr>
          <w:rFonts w:ascii="Arial" w:eastAsia="Arial" w:hAnsi="Arial" w:cs="Arial"/>
        </w:rPr>
        <w:t xml:space="preserve">from </w:t>
      </w:r>
      <w:r w:rsidR="47B72040" w:rsidRPr="5A80BB50">
        <w:rPr>
          <w:rFonts w:ascii="Arial" w:eastAsia="Arial" w:hAnsi="Arial" w:cs="Arial"/>
        </w:rPr>
        <w:t>the Global Majority</w:t>
      </w:r>
      <w:r w:rsidR="6D2AC166" w:rsidRPr="5A80BB50">
        <w:rPr>
          <w:rFonts w:ascii="Arial" w:eastAsia="Arial" w:hAnsi="Arial" w:cs="Arial"/>
        </w:rPr>
        <w:t xml:space="preserve"> (including but not exclusive to people who are Black, Brown, Asian, dual-heritage or from racialised ‘ethnic minority’ backgrounds)</w:t>
      </w:r>
      <w:r w:rsidR="47B72040" w:rsidRPr="5A80BB50">
        <w:rPr>
          <w:rFonts w:ascii="Arial" w:eastAsia="Arial" w:hAnsi="Arial" w:cs="Arial"/>
        </w:rPr>
        <w:t xml:space="preserve"> and/or those who are socio-economical</w:t>
      </w:r>
      <w:r w:rsidR="43D7B3B8" w:rsidRPr="5A80BB50">
        <w:rPr>
          <w:rFonts w:ascii="Arial" w:eastAsia="Arial" w:hAnsi="Arial" w:cs="Arial"/>
        </w:rPr>
        <w:t>ly</w:t>
      </w:r>
      <w:r w:rsidR="47B72040" w:rsidRPr="5A80BB50">
        <w:rPr>
          <w:rFonts w:ascii="Arial" w:eastAsia="Arial" w:hAnsi="Arial" w:cs="Arial"/>
        </w:rPr>
        <w:t xml:space="preserve"> disadvantaged.</w:t>
      </w:r>
      <w:r w:rsidR="11606D59" w:rsidRPr="5A80BB50">
        <w:rPr>
          <w:rFonts w:ascii="Arial" w:eastAsia="Arial" w:hAnsi="Arial" w:cs="Arial"/>
        </w:rPr>
        <w:t xml:space="preserve"> We have an active EDI Group, with members from across DCA driving forward projects, plans and policies, but we acknowledge we need to do more. </w:t>
      </w:r>
    </w:p>
    <w:p w14:paraId="438EFAB1" w14:textId="0C94E29F" w:rsidR="007F5BC3" w:rsidRDefault="012E749C" w:rsidP="00CC67DB">
      <w:pPr>
        <w:pStyle w:val="Heading1"/>
        <w:spacing w:after="0" w:line="276" w:lineRule="auto"/>
        <w:ind w:left="-5" w:hanging="10"/>
        <w:jc w:val="both"/>
        <w:rPr>
          <w:rFonts w:ascii="Arial" w:eastAsia="Arial" w:hAnsi="Arial" w:cs="Arial"/>
          <w:b/>
          <w:bCs/>
          <w:color w:val="auto"/>
          <w:sz w:val="24"/>
          <w:szCs w:val="24"/>
        </w:rPr>
      </w:pPr>
      <w:r w:rsidRPr="54726954">
        <w:rPr>
          <w:rFonts w:ascii="Arial" w:eastAsia="Arial" w:hAnsi="Arial" w:cs="Arial"/>
          <w:b/>
          <w:bCs/>
          <w:color w:val="auto"/>
          <w:sz w:val="24"/>
          <w:szCs w:val="24"/>
        </w:rPr>
        <w:t>Support and Access</w:t>
      </w:r>
    </w:p>
    <w:p w14:paraId="7FD504BB" w14:textId="1A8DEA58" w:rsidR="007F5BC3" w:rsidRDefault="012E749C" w:rsidP="009514CA">
      <w:pPr>
        <w:spacing w:after="0" w:line="276" w:lineRule="auto"/>
        <w:ind w:left="-5" w:right="11" w:hanging="10"/>
        <w:jc w:val="both"/>
        <w:rPr>
          <w:rFonts w:ascii="Arial" w:eastAsia="Arial" w:hAnsi="Arial" w:cs="Arial"/>
          <w:color w:val="000000" w:themeColor="text1"/>
        </w:rPr>
      </w:pPr>
      <w:r w:rsidRPr="5A80BB50">
        <w:rPr>
          <w:rFonts w:ascii="Arial" w:eastAsia="Arial" w:hAnsi="Arial" w:cs="Arial"/>
          <w:color w:val="000000" w:themeColor="text1"/>
        </w:rPr>
        <w:t xml:space="preserve">We are committed to making our opportunities accessible to all and supporting those facing barriers to </w:t>
      </w:r>
      <w:r w:rsidRPr="00352AB4">
        <w:rPr>
          <w:rFonts w:ascii="Arial" w:eastAsia="Arial" w:hAnsi="Arial" w:cs="Arial"/>
          <w:color w:val="000000" w:themeColor="text1"/>
        </w:rPr>
        <w:t>apply or to become a trustee. If you would like to have an informal conversation about the role and any access requirements</w:t>
      </w:r>
      <w:r w:rsidR="70239189" w:rsidRPr="00352AB4">
        <w:rPr>
          <w:rFonts w:ascii="Arial" w:eastAsia="Arial" w:hAnsi="Arial" w:cs="Arial"/>
          <w:color w:val="000000" w:themeColor="text1"/>
        </w:rPr>
        <w:t xml:space="preserve"> or reasonable adjustments,</w:t>
      </w:r>
      <w:r w:rsidRPr="00352AB4">
        <w:rPr>
          <w:rFonts w:ascii="Arial" w:eastAsia="Arial" w:hAnsi="Arial" w:cs="Arial"/>
          <w:color w:val="000000" w:themeColor="text1"/>
        </w:rPr>
        <w:t xml:space="preserve"> please contact </w:t>
      </w:r>
      <w:hyperlink r:id="rId9" w:history="1">
        <w:r w:rsidR="00AB3530" w:rsidRPr="00710214">
          <w:rPr>
            <w:rStyle w:val="Hyperlink"/>
            <w:rFonts w:ascii="Arial" w:hAnsi="Arial" w:cs="Arial" w:hint="eastAsia"/>
          </w:rPr>
          <w:t>dca.recruitment@dca.org.uk</w:t>
        </w:r>
      </w:hyperlink>
      <w:r w:rsidR="00AB3530">
        <w:rPr>
          <w:rFonts w:ascii="Arial" w:eastAsia="Arial" w:hAnsi="Arial" w:cs="Arial"/>
          <w:color w:val="000000" w:themeColor="text1"/>
        </w:rPr>
        <w:t xml:space="preserve"> </w:t>
      </w:r>
      <w:r w:rsidRPr="00106321">
        <w:rPr>
          <w:rFonts w:ascii="Arial" w:eastAsia="Arial" w:hAnsi="Arial" w:cs="Arial"/>
          <w:color w:val="000000" w:themeColor="text1"/>
        </w:rPr>
        <w:t xml:space="preserve">We </w:t>
      </w:r>
      <w:r w:rsidRPr="00352AB4">
        <w:rPr>
          <w:rFonts w:ascii="Arial" w:eastAsia="Arial" w:hAnsi="Arial" w:cs="Arial"/>
          <w:color w:val="000000" w:themeColor="text1"/>
        </w:rPr>
        <w:t xml:space="preserve">will also work with each appointed trustee on an access rider document </w:t>
      </w:r>
      <w:proofErr w:type="gramStart"/>
      <w:r w:rsidRPr="00352AB4">
        <w:rPr>
          <w:rFonts w:ascii="Arial" w:eastAsia="Arial" w:hAnsi="Arial" w:cs="Arial"/>
          <w:color w:val="000000" w:themeColor="text1"/>
        </w:rPr>
        <w:t>in order to</w:t>
      </w:r>
      <w:proofErr w:type="gramEnd"/>
      <w:r w:rsidRPr="00352AB4">
        <w:rPr>
          <w:rFonts w:ascii="Arial" w:eastAsia="Arial" w:hAnsi="Arial" w:cs="Arial"/>
          <w:color w:val="000000" w:themeColor="text1"/>
        </w:rPr>
        <w:t xml:space="preserve"> outline and address any access requirements</w:t>
      </w:r>
      <w:r w:rsidRPr="5A80BB50">
        <w:rPr>
          <w:rFonts w:ascii="Arial" w:eastAsia="Arial" w:hAnsi="Arial" w:cs="Arial"/>
          <w:color w:val="000000" w:themeColor="text1"/>
        </w:rPr>
        <w:t xml:space="preserve">. </w:t>
      </w:r>
    </w:p>
    <w:p w14:paraId="37DA2646" w14:textId="558DE780" w:rsidR="007F5BC3" w:rsidRDefault="007F5BC3" w:rsidP="009514CA">
      <w:pPr>
        <w:spacing w:after="0" w:line="276" w:lineRule="auto"/>
        <w:ind w:left="-5" w:right="11" w:hanging="10"/>
        <w:jc w:val="both"/>
        <w:rPr>
          <w:rFonts w:ascii="Arial" w:eastAsia="Arial" w:hAnsi="Arial" w:cs="Arial"/>
          <w:color w:val="000000" w:themeColor="text1"/>
        </w:rPr>
      </w:pPr>
    </w:p>
    <w:p w14:paraId="160FDF4F" w14:textId="729FF358" w:rsidR="007F5BC3" w:rsidRDefault="0F90C05A" w:rsidP="009514CA">
      <w:pPr>
        <w:spacing w:after="0" w:line="276" w:lineRule="auto"/>
        <w:ind w:right="11"/>
        <w:jc w:val="both"/>
        <w:rPr>
          <w:rFonts w:hint="eastAsia"/>
        </w:rPr>
      </w:pPr>
      <w:r w:rsidRPr="5A80BB50">
        <w:rPr>
          <w:rFonts w:ascii="Arial" w:eastAsia="Arial" w:hAnsi="Arial" w:cs="Arial"/>
        </w:rPr>
        <w:t>As a Disability Confident Committed Employer, we are committed to offering an interview to candidates with a disability who meet the essential criteria for the role.</w:t>
      </w:r>
    </w:p>
    <w:p w14:paraId="41090B8A" w14:textId="77777777" w:rsidR="005213AD" w:rsidRDefault="005213AD" w:rsidP="009514CA">
      <w:pPr>
        <w:spacing w:after="0" w:line="276" w:lineRule="auto"/>
        <w:ind w:right="11"/>
        <w:jc w:val="both"/>
        <w:rPr>
          <w:rFonts w:ascii="Arial" w:eastAsia="Arial" w:hAnsi="Arial" w:cs="Arial"/>
        </w:rPr>
      </w:pPr>
    </w:p>
    <w:p w14:paraId="609322CF" w14:textId="38AC47BC" w:rsidR="007F5BC3" w:rsidRPr="00577B1C" w:rsidRDefault="0F90C05A" w:rsidP="009514CA">
      <w:pPr>
        <w:spacing w:after="0" w:line="276" w:lineRule="auto"/>
        <w:ind w:left="-5" w:right="11" w:hanging="10"/>
        <w:jc w:val="both"/>
        <w:rPr>
          <w:rFonts w:ascii="Arial" w:eastAsia="Arial" w:hAnsi="Arial" w:cs="Arial"/>
        </w:rPr>
      </w:pPr>
      <w:r w:rsidRPr="5A80BB50">
        <w:rPr>
          <w:rFonts w:ascii="Arial" w:eastAsia="Arial" w:hAnsi="Arial" w:cs="Arial"/>
        </w:rPr>
        <w:t xml:space="preserve">We offer an </w:t>
      </w:r>
      <w:r w:rsidRPr="00577B1C">
        <w:rPr>
          <w:rFonts w:ascii="Arial" w:eastAsia="Arial" w:hAnsi="Arial" w:cs="Arial"/>
        </w:rPr>
        <w:t>inclusive recruitment process including the opportunity to talk about the role in advance of applying</w:t>
      </w:r>
      <w:r w:rsidR="003741B1" w:rsidRPr="00577B1C">
        <w:rPr>
          <w:rFonts w:ascii="Arial" w:eastAsia="Arial" w:hAnsi="Arial" w:cs="Arial"/>
        </w:rPr>
        <w:t xml:space="preserve"> </w:t>
      </w:r>
      <w:r w:rsidR="6A8B9B21" w:rsidRPr="00577B1C">
        <w:rPr>
          <w:rFonts w:ascii="Arial" w:eastAsia="Arial" w:hAnsi="Arial" w:cs="Arial"/>
        </w:rPr>
        <w:t>and providing interview questions</w:t>
      </w:r>
      <w:r w:rsidRPr="00577B1C">
        <w:rPr>
          <w:rFonts w:ascii="Arial" w:eastAsia="Arial" w:hAnsi="Arial" w:cs="Arial"/>
        </w:rPr>
        <w:t xml:space="preserve"> in advance.</w:t>
      </w:r>
      <w:r w:rsidR="002A1290" w:rsidRPr="00577B1C">
        <w:rPr>
          <w:rFonts w:ascii="Arial" w:eastAsia="Arial" w:hAnsi="Arial" w:cs="Arial"/>
        </w:rPr>
        <w:t xml:space="preserve"> If you would like to speak to </w:t>
      </w:r>
      <w:r w:rsidR="00137281" w:rsidRPr="00577B1C">
        <w:rPr>
          <w:rFonts w:ascii="Arial" w:eastAsia="Arial" w:hAnsi="Arial" w:cs="Arial"/>
        </w:rPr>
        <w:t xml:space="preserve">us about the role, please email </w:t>
      </w:r>
      <w:hyperlink r:id="rId10" w:history="1">
        <w:r w:rsidR="00577B1C" w:rsidRPr="00577B1C">
          <w:rPr>
            <w:rStyle w:val="Hyperlink"/>
            <w:rFonts w:ascii="Arial" w:hAnsi="Arial" w:cs="Arial" w:hint="eastAsia"/>
          </w:rPr>
          <w:t>dca.recruitment@dca.org.uk</w:t>
        </w:r>
      </w:hyperlink>
      <w:r w:rsidR="00577B1C" w:rsidRPr="00577B1C">
        <w:rPr>
          <w:rFonts w:ascii="Arial" w:hAnsi="Arial" w:cs="Arial"/>
        </w:rPr>
        <w:t xml:space="preserve"> </w:t>
      </w:r>
    </w:p>
    <w:p w14:paraId="6C8A86CE" w14:textId="65390475" w:rsidR="007F5BC3" w:rsidRPr="00577B1C" w:rsidRDefault="007F5BC3" w:rsidP="00AB3530">
      <w:pPr>
        <w:spacing w:after="0" w:line="276" w:lineRule="auto"/>
        <w:ind w:right="11"/>
        <w:jc w:val="both"/>
        <w:rPr>
          <w:rFonts w:ascii="Arial" w:eastAsia="Arial" w:hAnsi="Arial" w:cs="Arial"/>
        </w:rPr>
      </w:pPr>
    </w:p>
    <w:p w14:paraId="2B2571D4" w14:textId="1A8C5229" w:rsidR="007F5BC3" w:rsidRPr="00577B1C" w:rsidRDefault="487C1CA9" w:rsidP="009514CA">
      <w:pPr>
        <w:spacing w:after="0" w:line="276" w:lineRule="auto"/>
        <w:ind w:left="-5" w:right="11" w:hanging="10"/>
        <w:jc w:val="both"/>
        <w:rPr>
          <w:rFonts w:ascii="Arial" w:eastAsia="Arial" w:hAnsi="Arial" w:cs="Arial"/>
          <w:b/>
          <w:bCs/>
        </w:rPr>
      </w:pPr>
      <w:r w:rsidRPr="00577B1C">
        <w:rPr>
          <w:rFonts w:ascii="Arial" w:eastAsia="Arial" w:hAnsi="Arial" w:cs="Arial"/>
          <w:b/>
          <w:bCs/>
        </w:rPr>
        <w:t>How to apply</w:t>
      </w:r>
    </w:p>
    <w:p w14:paraId="5FBD723D" w14:textId="7E87A82F" w:rsidR="007F5BC3" w:rsidRPr="00577B1C" w:rsidRDefault="012E749C" w:rsidP="009514CA">
      <w:pPr>
        <w:spacing w:after="0" w:line="276" w:lineRule="auto"/>
        <w:ind w:left="-5" w:right="11" w:hanging="10"/>
        <w:jc w:val="both"/>
        <w:rPr>
          <w:rFonts w:ascii="Arial" w:eastAsia="Arial" w:hAnsi="Arial" w:cs="Arial"/>
          <w:color w:val="000000" w:themeColor="text1"/>
        </w:rPr>
      </w:pPr>
      <w:r w:rsidRPr="00577B1C">
        <w:rPr>
          <w:rFonts w:ascii="Arial" w:eastAsia="Arial" w:hAnsi="Arial" w:cs="Arial"/>
          <w:color w:val="000000" w:themeColor="text1"/>
        </w:rPr>
        <w:t xml:space="preserve">Please send an email to </w:t>
      </w:r>
      <w:hyperlink r:id="rId11" w:history="1">
        <w:r w:rsidR="00580094" w:rsidRPr="00577B1C">
          <w:rPr>
            <w:rStyle w:val="Hyperlink"/>
            <w:rFonts w:ascii="Arial" w:eastAsia="Arial" w:hAnsi="Arial" w:cs="Arial"/>
          </w:rPr>
          <w:t>dca.recruitment@dca.org.uk</w:t>
        </w:r>
      </w:hyperlink>
      <w:r w:rsidR="00580094" w:rsidRPr="00577B1C">
        <w:rPr>
          <w:rFonts w:ascii="Arial" w:eastAsia="Arial" w:hAnsi="Arial" w:cs="Arial"/>
          <w:color w:val="000000" w:themeColor="text1"/>
        </w:rPr>
        <w:t xml:space="preserve"> </w:t>
      </w:r>
      <w:r w:rsidRPr="00577B1C">
        <w:rPr>
          <w:rFonts w:ascii="Arial" w:eastAsia="Arial" w:hAnsi="Arial" w:cs="Arial"/>
          <w:color w:val="000000" w:themeColor="text1"/>
        </w:rPr>
        <w:t xml:space="preserve">with the subject line: </w:t>
      </w:r>
      <w:r w:rsidRPr="00577B1C">
        <w:rPr>
          <w:rFonts w:ascii="Arial" w:eastAsia="Arial" w:hAnsi="Arial" w:cs="Arial"/>
          <w:b/>
          <w:bCs/>
          <w:color w:val="000000" w:themeColor="text1"/>
        </w:rPr>
        <w:t>DCA Trustee application</w:t>
      </w:r>
      <w:r w:rsidRPr="00577B1C">
        <w:rPr>
          <w:rFonts w:ascii="Arial" w:eastAsia="Arial" w:hAnsi="Arial" w:cs="Arial"/>
          <w:color w:val="000000" w:themeColor="text1"/>
        </w:rPr>
        <w:t>. We will also accept audio or video files. Please include the following information:</w:t>
      </w:r>
    </w:p>
    <w:p w14:paraId="0AC96E89" w14:textId="521C0FE8" w:rsidR="007F5BC3" w:rsidRPr="00577B1C" w:rsidRDefault="012E749C" w:rsidP="00AB3530">
      <w:pPr>
        <w:pStyle w:val="ListParagraph"/>
        <w:numPr>
          <w:ilvl w:val="0"/>
          <w:numId w:val="13"/>
        </w:numPr>
        <w:spacing w:after="60" w:line="276" w:lineRule="auto"/>
        <w:ind w:right="11" w:hanging="720"/>
        <w:contextualSpacing w:val="0"/>
        <w:jc w:val="both"/>
        <w:rPr>
          <w:rFonts w:ascii="Arial" w:eastAsia="Arial" w:hAnsi="Arial" w:cs="Arial"/>
        </w:rPr>
      </w:pPr>
      <w:r w:rsidRPr="00577B1C">
        <w:rPr>
          <w:rFonts w:ascii="Arial" w:eastAsia="Arial" w:hAnsi="Arial" w:cs="Arial"/>
        </w:rPr>
        <w:t xml:space="preserve">A cover letter of no more than two sides of A4 or 4 minutes long for an audio or video file, outlining why you would like to be a trustee of DCA and how your skills and experience meet what we are seeking. </w:t>
      </w:r>
    </w:p>
    <w:p w14:paraId="5C36FFEE" w14:textId="67AF4FA5" w:rsidR="007F5BC3" w:rsidRDefault="012E749C" w:rsidP="00AB3530">
      <w:pPr>
        <w:pStyle w:val="ListParagraph"/>
        <w:numPr>
          <w:ilvl w:val="0"/>
          <w:numId w:val="13"/>
        </w:numPr>
        <w:spacing w:after="60" w:line="276" w:lineRule="auto"/>
        <w:ind w:right="11" w:hanging="720"/>
        <w:contextualSpacing w:val="0"/>
        <w:jc w:val="both"/>
        <w:rPr>
          <w:rFonts w:ascii="Arial" w:eastAsia="Arial" w:hAnsi="Arial" w:cs="Arial"/>
        </w:rPr>
      </w:pPr>
      <w:r w:rsidRPr="54726954">
        <w:rPr>
          <w:rFonts w:ascii="Arial" w:eastAsia="Arial" w:hAnsi="Arial" w:cs="Arial"/>
        </w:rPr>
        <w:t xml:space="preserve">A CV of no more than two sides of A4. </w:t>
      </w:r>
    </w:p>
    <w:p w14:paraId="4D3F6A66" w14:textId="04EB5652" w:rsidR="007F5BC3" w:rsidRDefault="012E749C" w:rsidP="00AB3530">
      <w:pPr>
        <w:pStyle w:val="ListParagraph"/>
        <w:numPr>
          <w:ilvl w:val="0"/>
          <w:numId w:val="13"/>
        </w:numPr>
        <w:spacing w:after="60" w:line="276" w:lineRule="auto"/>
        <w:ind w:right="11" w:hanging="720"/>
        <w:contextualSpacing w:val="0"/>
        <w:jc w:val="both"/>
        <w:rPr>
          <w:rFonts w:ascii="Arial" w:eastAsia="Arial" w:hAnsi="Arial" w:cs="Arial"/>
          <w:color w:val="000000" w:themeColor="text1"/>
        </w:rPr>
      </w:pPr>
      <w:r w:rsidRPr="54726954">
        <w:rPr>
          <w:rFonts w:ascii="Arial" w:eastAsia="Arial" w:hAnsi="Arial" w:cs="Arial"/>
        </w:rPr>
        <w:t>Short application form</w:t>
      </w:r>
      <w:r w:rsidRPr="54726954">
        <w:rPr>
          <w:rFonts w:ascii="Arial" w:eastAsia="Arial" w:hAnsi="Arial" w:cs="Arial"/>
          <w:color w:val="000000" w:themeColor="text1"/>
        </w:rPr>
        <w:t xml:space="preserve"> </w:t>
      </w:r>
    </w:p>
    <w:p w14:paraId="2F03D948" w14:textId="77777777" w:rsidR="00AB3530" w:rsidRDefault="012E749C" w:rsidP="00AB3530">
      <w:pPr>
        <w:spacing w:after="0" w:line="276" w:lineRule="auto"/>
        <w:ind w:hanging="10"/>
        <w:jc w:val="both"/>
        <w:rPr>
          <w:rFonts w:ascii="Arial" w:eastAsia="Arial" w:hAnsi="Arial" w:cs="Arial"/>
          <w:b/>
          <w:bCs/>
          <w:color w:val="000000" w:themeColor="text1"/>
          <w:u w:val="single"/>
        </w:rPr>
      </w:pPr>
      <w:r w:rsidRPr="54726954">
        <w:rPr>
          <w:rFonts w:ascii="Arial" w:eastAsia="Arial" w:hAnsi="Arial" w:cs="Arial"/>
          <w:b/>
          <w:bCs/>
          <w:color w:val="000000" w:themeColor="text1"/>
          <w:u w:val="single"/>
        </w:rPr>
        <w:t>The closing date is</w:t>
      </w:r>
      <w:r w:rsidR="15CC8EE7" w:rsidRPr="54726954">
        <w:rPr>
          <w:rFonts w:ascii="Arial" w:eastAsia="Arial" w:hAnsi="Arial" w:cs="Arial"/>
          <w:b/>
          <w:bCs/>
          <w:color w:val="000000" w:themeColor="text1"/>
          <w:u w:val="single"/>
        </w:rPr>
        <w:t xml:space="preserve"> </w:t>
      </w:r>
      <w:r w:rsidR="000A39A6" w:rsidRPr="54726954">
        <w:rPr>
          <w:rFonts w:ascii="Arial" w:eastAsia="Arial" w:hAnsi="Arial" w:cs="Arial"/>
          <w:b/>
          <w:bCs/>
          <w:color w:val="000000" w:themeColor="text1"/>
          <w:u w:val="single"/>
        </w:rPr>
        <w:t xml:space="preserve">noon </w:t>
      </w:r>
      <w:r w:rsidR="005A69E5" w:rsidRPr="00AB3530">
        <w:rPr>
          <w:rFonts w:ascii="Arial" w:eastAsia="Arial" w:hAnsi="Arial" w:cs="Arial"/>
          <w:b/>
          <w:bCs/>
          <w:color w:val="000000" w:themeColor="text1"/>
          <w:u w:val="single"/>
        </w:rPr>
        <w:t>on Friday 30</w:t>
      </w:r>
      <w:r w:rsidR="005A69E5" w:rsidRPr="00AB3530">
        <w:rPr>
          <w:rFonts w:ascii="Arial" w:eastAsia="Arial" w:hAnsi="Arial" w:cs="Arial"/>
          <w:b/>
          <w:bCs/>
          <w:color w:val="000000" w:themeColor="text1"/>
          <w:u w:val="single"/>
          <w:vertAlign w:val="superscript"/>
        </w:rPr>
        <w:t>th</w:t>
      </w:r>
      <w:r w:rsidR="005A69E5" w:rsidRPr="00AB3530">
        <w:rPr>
          <w:rFonts w:ascii="Arial" w:eastAsia="Arial" w:hAnsi="Arial" w:cs="Arial"/>
          <w:b/>
          <w:bCs/>
          <w:color w:val="000000" w:themeColor="text1"/>
          <w:u w:val="single"/>
        </w:rPr>
        <w:t xml:space="preserve"> October 2026</w:t>
      </w:r>
    </w:p>
    <w:p w14:paraId="1A196422" w14:textId="77777777" w:rsidR="00AB3530" w:rsidRDefault="00AB3530" w:rsidP="00AB3530">
      <w:pPr>
        <w:spacing w:after="0" w:line="276" w:lineRule="auto"/>
        <w:ind w:hanging="10"/>
        <w:jc w:val="both"/>
        <w:rPr>
          <w:rFonts w:ascii="Arial" w:eastAsia="Arial" w:hAnsi="Arial" w:cs="Arial"/>
          <w:b/>
          <w:bCs/>
          <w:color w:val="000000" w:themeColor="text1"/>
          <w:u w:val="single"/>
        </w:rPr>
      </w:pPr>
    </w:p>
    <w:p w14:paraId="07981A89" w14:textId="41B3643E" w:rsidR="007F5BC3" w:rsidRPr="00AB3530" w:rsidRDefault="012E749C" w:rsidP="00AB3530">
      <w:pPr>
        <w:spacing w:after="0" w:line="276" w:lineRule="auto"/>
        <w:ind w:hanging="10"/>
        <w:jc w:val="both"/>
        <w:rPr>
          <w:rFonts w:ascii="Arial" w:eastAsia="Arial" w:hAnsi="Arial" w:cs="Arial"/>
          <w:b/>
          <w:bCs/>
          <w:color w:val="000000" w:themeColor="text1"/>
        </w:rPr>
      </w:pPr>
      <w:r w:rsidRPr="54726954">
        <w:rPr>
          <w:rFonts w:ascii="Arial" w:eastAsia="Arial" w:hAnsi="Arial" w:cs="Arial"/>
          <w:b/>
          <w:bCs/>
        </w:rPr>
        <w:t>Selection Process</w:t>
      </w:r>
    </w:p>
    <w:p w14:paraId="66B49B15" w14:textId="25952073" w:rsidR="007F5BC3" w:rsidRDefault="012E749C" w:rsidP="009514CA">
      <w:pPr>
        <w:spacing w:after="0" w:line="276" w:lineRule="auto"/>
        <w:ind w:left="-5" w:right="11" w:hanging="10"/>
        <w:jc w:val="both"/>
        <w:rPr>
          <w:rFonts w:ascii="Arial" w:eastAsia="Arial" w:hAnsi="Arial" w:cs="Arial"/>
          <w:color w:val="000000" w:themeColor="text1"/>
        </w:rPr>
      </w:pPr>
      <w:r w:rsidRPr="5A80BB50">
        <w:rPr>
          <w:rFonts w:ascii="Arial" w:eastAsia="Arial" w:hAnsi="Arial" w:cs="Arial"/>
          <w:color w:val="000000" w:themeColor="text1"/>
        </w:rPr>
        <w:t xml:space="preserve">Applications will be scored against how the applicant </w:t>
      </w:r>
      <w:r w:rsidR="6CFB65DB" w:rsidRPr="5A80BB50">
        <w:rPr>
          <w:rFonts w:ascii="Arial" w:eastAsia="Arial" w:hAnsi="Arial" w:cs="Arial"/>
          <w:color w:val="000000" w:themeColor="text1"/>
        </w:rPr>
        <w:t>can meet the Trustee Responsibilities and Person Specification listed above</w:t>
      </w:r>
      <w:r w:rsidR="70EC4A3E" w:rsidRPr="5A80BB50">
        <w:rPr>
          <w:rFonts w:ascii="Arial" w:eastAsia="Arial" w:hAnsi="Arial" w:cs="Arial"/>
          <w:color w:val="000000" w:themeColor="text1"/>
        </w:rPr>
        <w:t xml:space="preserve">. </w:t>
      </w:r>
    </w:p>
    <w:p w14:paraId="0FF4074F" w14:textId="77777777" w:rsidR="00EC4A69" w:rsidRDefault="00EC4A69" w:rsidP="009514CA">
      <w:pPr>
        <w:spacing w:after="0" w:line="276" w:lineRule="auto"/>
        <w:ind w:left="-5" w:right="11" w:hanging="10"/>
        <w:jc w:val="both"/>
        <w:rPr>
          <w:rFonts w:ascii="Arial" w:eastAsia="Arial" w:hAnsi="Arial" w:cs="Arial"/>
          <w:color w:val="000000" w:themeColor="text1"/>
        </w:rPr>
      </w:pPr>
    </w:p>
    <w:p w14:paraId="0E0AFEA4" w14:textId="041CFC74" w:rsidR="007F5BC3" w:rsidRDefault="012E749C" w:rsidP="009514CA">
      <w:pPr>
        <w:spacing w:after="0" w:line="276" w:lineRule="auto"/>
        <w:ind w:left="-5" w:right="11" w:hanging="10"/>
        <w:jc w:val="both"/>
        <w:rPr>
          <w:rFonts w:ascii="Arial" w:eastAsia="Arial" w:hAnsi="Arial" w:cs="Arial"/>
          <w:color w:val="000000" w:themeColor="text1"/>
        </w:rPr>
      </w:pPr>
      <w:r w:rsidRPr="54726954">
        <w:rPr>
          <w:rFonts w:ascii="Arial" w:eastAsia="Arial" w:hAnsi="Arial" w:cs="Arial"/>
          <w:color w:val="000000" w:themeColor="text1"/>
        </w:rPr>
        <w:t xml:space="preserve">If an applicant is shortlisted, they will be invited to an interview, held online </w:t>
      </w:r>
      <w:r w:rsidR="66047765" w:rsidRPr="54726954">
        <w:rPr>
          <w:rFonts w:ascii="Arial" w:eastAsia="Arial" w:hAnsi="Arial" w:cs="Arial"/>
          <w:color w:val="000000" w:themeColor="text1"/>
        </w:rPr>
        <w:t>on Teams</w:t>
      </w:r>
      <w:r w:rsidRPr="54726954">
        <w:rPr>
          <w:rFonts w:ascii="Arial" w:eastAsia="Arial" w:hAnsi="Arial" w:cs="Arial"/>
          <w:color w:val="000000" w:themeColor="text1"/>
        </w:rPr>
        <w:t xml:space="preserve"> </w:t>
      </w:r>
      <w:r w:rsidR="4CA81719" w:rsidRPr="2E4FA099">
        <w:rPr>
          <w:rFonts w:ascii="Arial" w:eastAsia="Arial" w:hAnsi="Arial" w:cs="Arial"/>
          <w:color w:val="000000" w:themeColor="text1"/>
        </w:rPr>
        <w:t>or in person at DCA</w:t>
      </w:r>
      <w:r w:rsidRPr="2E4FA099">
        <w:rPr>
          <w:rFonts w:ascii="Arial" w:eastAsia="Arial" w:hAnsi="Arial" w:cs="Arial"/>
          <w:color w:val="000000" w:themeColor="text1"/>
        </w:rPr>
        <w:t xml:space="preserve"> </w:t>
      </w:r>
      <w:r w:rsidRPr="54726954">
        <w:rPr>
          <w:rFonts w:ascii="Arial" w:eastAsia="Arial" w:hAnsi="Arial" w:cs="Arial"/>
          <w:color w:val="000000" w:themeColor="text1"/>
        </w:rPr>
        <w:t xml:space="preserve">on </w:t>
      </w:r>
      <w:r w:rsidR="00B91686" w:rsidRPr="009F7C55">
        <w:rPr>
          <w:rFonts w:ascii="Arial" w:eastAsia="Arial" w:hAnsi="Arial" w:cs="Arial"/>
          <w:b/>
          <w:bCs/>
          <w:color w:val="000000" w:themeColor="text1"/>
        </w:rPr>
        <w:t>Friday 11</w:t>
      </w:r>
      <w:r w:rsidR="00B91686" w:rsidRPr="009F7C55">
        <w:rPr>
          <w:rFonts w:ascii="Arial" w:eastAsia="Arial" w:hAnsi="Arial" w:cs="Arial"/>
          <w:b/>
          <w:bCs/>
          <w:color w:val="000000" w:themeColor="text1"/>
          <w:vertAlign w:val="superscript"/>
        </w:rPr>
        <w:t>th</w:t>
      </w:r>
      <w:r w:rsidR="00B91686" w:rsidRPr="009F7C55">
        <w:rPr>
          <w:rFonts w:ascii="Arial" w:eastAsia="Arial" w:hAnsi="Arial" w:cs="Arial"/>
          <w:b/>
          <w:bCs/>
          <w:color w:val="000000" w:themeColor="text1"/>
        </w:rPr>
        <w:t xml:space="preserve"> December 2026.</w:t>
      </w:r>
      <w:r w:rsidR="1B33682C" w:rsidRPr="2E4FA099">
        <w:rPr>
          <w:rFonts w:ascii="Arial" w:eastAsia="Arial" w:hAnsi="Arial" w:cs="Arial"/>
          <w:color w:val="000000" w:themeColor="text1"/>
        </w:rPr>
        <w:t xml:space="preserve"> </w:t>
      </w:r>
    </w:p>
    <w:p w14:paraId="7E9A83E6" w14:textId="77777777" w:rsidR="00EC4A69" w:rsidRDefault="00EC4A69" w:rsidP="009514CA">
      <w:pPr>
        <w:spacing w:after="0" w:line="276" w:lineRule="auto"/>
        <w:ind w:left="-5" w:right="11" w:hanging="10"/>
        <w:jc w:val="both"/>
        <w:rPr>
          <w:rFonts w:ascii="Arial" w:eastAsia="Arial" w:hAnsi="Arial" w:cs="Arial"/>
          <w:color w:val="000000" w:themeColor="text1"/>
        </w:rPr>
      </w:pPr>
    </w:p>
    <w:p w14:paraId="5E5787A5" w14:textId="08AFF33B" w:rsidR="007F5BC3" w:rsidRDefault="012E749C" w:rsidP="009514CA">
      <w:pPr>
        <w:spacing w:after="0" w:line="276" w:lineRule="auto"/>
        <w:ind w:left="-5" w:right="11" w:hanging="10"/>
        <w:jc w:val="both"/>
        <w:rPr>
          <w:rFonts w:ascii="Arial" w:eastAsia="Arial" w:hAnsi="Arial" w:cs="Arial"/>
          <w:color w:val="000000" w:themeColor="text1"/>
        </w:rPr>
      </w:pPr>
      <w:r w:rsidRPr="54726954">
        <w:rPr>
          <w:rFonts w:ascii="Arial" w:eastAsia="Arial" w:hAnsi="Arial" w:cs="Arial"/>
          <w:color w:val="000000" w:themeColor="text1"/>
        </w:rPr>
        <w:t xml:space="preserve">The interview panel </w:t>
      </w:r>
      <w:r w:rsidR="0051606B" w:rsidRPr="54726954">
        <w:rPr>
          <w:rFonts w:ascii="Arial" w:eastAsia="Arial" w:hAnsi="Arial" w:cs="Arial"/>
          <w:color w:val="000000" w:themeColor="text1"/>
        </w:rPr>
        <w:t>will be</w:t>
      </w:r>
      <w:r w:rsidR="7DFBAC09" w:rsidRPr="54726954">
        <w:rPr>
          <w:rFonts w:ascii="Arial" w:eastAsia="Arial" w:hAnsi="Arial" w:cs="Arial"/>
          <w:color w:val="000000" w:themeColor="text1"/>
        </w:rPr>
        <w:t xml:space="preserve"> </w:t>
      </w:r>
      <w:r w:rsidR="002847D3">
        <w:rPr>
          <w:rFonts w:ascii="Arial" w:eastAsia="Arial" w:hAnsi="Arial" w:cs="Arial"/>
          <w:color w:val="000000" w:themeColor="text1"/>
        </w:rPr>
        <w:t xml:space="preserve">DCA </w:t>
      </w:r>
      <w:r w:rsidR="7DFBAC09" w:rsidRPr="54726954">
        <w:rPr>
          <w:rFonts w:ascii="Arial" w:eastAsia="Arial" w:hAnsi="Arial" w:cs="Arial"/>
          <w:color w:val="000000" w:themeColor="text1"/>
        </w:rPr>
        <w:t xml:space="preserve">Chair Steve Grimmond, </w:t>
      </w:r>
      <w:r w:rsidR="3D12C4BE" w:rsidRPr="5289E0AB">
        <w:rPr>
          <w:rFonts w:ascii="Arial" w:eastAsia="Arial" w:hAnsi="Arial" w:cs="Arial"/>
          <w:color w:val="000000" w:themeColor="text1"/>
        </w:rPr>
        <w:t>two DCA Trustees</w:t>
      </w:r>
      <w:r w:rsidR="225E5185" w:rsidRPr="5289E0AB">
        <w:rPr>
          <w:rFonts w:ascii="Arial" w:eastAsia="Arial" w:hAnsi="Arial" w:cs="Arial"/>
          <w:color w:val="000000" w:themeColor="text1"/>
        </w:rPr>
        <w:t xml:space="preserve">, </w:t>
      </w:r>
      <w:r w:rsidR="39C58EA9" w:rsidRPr="54726954">
        <w:rPr>
          <w:rFonts w:ascii="Arial" w:eastAsia="Arial" w:hAnsi="Arial" w:cs="Arial"/>
          <w:color w:val="000000" w:themeColor="text1"/>
        </w:rPr>
        <w:t xml:space="preserve">and </w:t>
      </w:r>
      <w:r w:rsidR="66EDD935" w:rsidRPr="5289E0AB">
        <w:rPr>
          <w:rFonts w:ascii="Arial" w:eastAsia="Arial" w:hAnsi="Arial" w:cs="Arial"/>
          <w:color w:val="000000" w:themeColor="text1"/>
        </w:rPr>
        <w:t>a member of the Executive Team</w:t>
      </w:r>
      <w:r w:rsidR="39C58EA9" w:rsidRPr="54726954">
        <w:rPr>
          <w:rFonts w:ascii="Arial" w:eastAsia="Arial" w:hAnsi="Arial" w:cs="Arial"/>
          <w:color w:val="000000" w:themeColor="text1"/>
        </w:rPr>
        <w:t xml:space="preserve">, who </w:t>
      </w:r>
      <w:r w:rsidR="79D3A2E9" w:rsidRPr="5289E0AB">
        <w:rPr>
          <w:rFonts w:ascii="Arial" w:eastAsia="Arial" w:hAnsi="Arial" w:cs="Arial"/>
          <w:color w:val="000000" w:themeColor="text1"/>
        </w:rPr>
        <w:t xml:space="preserve">will </w:t>
      </w:r>
      <w:r w:rsidR="39C58EA9" w:rsidRPr="54726954">
        <w:rPr>
          <w:rFonts w:ascii="Arial" w:eastAsia="Arial" w:hAnsi="Arial" w:cs="Arial"/>
          <w:color w:val="000000" w:themeColor="text1"/>
        </w:rPr>
        <w:t xml:space="preserve">attend as a non-voting panel member. </w:t>
      </w:r>
    </w:p>
    <w:sectPr w:rsidR="007F5BC3" w:rsidSect="009514CA">
      <w:pgSz w:w="11906" w:h="16838"/>
      <w:pgMar w:top="567" w:right="1134"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6CAAC3"/>
    <w:multiLevelType w:val="hybridMultilevel"/>
    <w:tmpl w:val="C5140840"/>
    <w:lvl w:ilvl="0" w:tplc="BB96E4F2">
      <w:start w:val="1"/>
      <w:numFmt w:val="decimal"/>
      <w:lvlText w:val="%1."/>
      <w:lvlJc w:val="left"/>
      <w:pPr>
        <w:ind w:left="1080" w:hanging="360"/>
      </w:pPr>
      <w:rPr>
        <w:rFonts w:ascii="Arial" w:hAnsi="Arial" w:hint="default"/>
      </w:rPr>
    </w:lvl>
    <w:lvl w:ilvl="1" w:tplc="A120F824">
      <w:start w:val="1"/>
      <w:numFmt w:val="lowerLetter"/>
      <w:lvlText w:val="%2."/>
      <w:lvlJc w:val="left"/>
      <w:pPr>
        <w:ind w:left="1440" w:hanging="360"/>
      </w:pPr>
    </w:lvl>
    <w:lvl w:ilvl="2" w:tplc="4282F3D8">
      <w:start w:val="1"/>
      <w:numFmt w:val="lowerRoman"/>
      <w:lvlText w:val="%3."/>
      <w:lvlJc w:val="right"/>
      <w:pPr>
        <w:ind w:left="2160" w:hanging="180"/>
      </w:pPr>
    </w:lvl>
    <w:lvl w:ilvl="3" w:tplc="618CB3CC">
      <w:start w:val="1"/>
      <w:numFmt w:val="decimal"/>
      <w:lvlText w:val="%4."/>
      <w:lvlJc w:val="left"/>
      <w:pPr>
        <w:ind w:left="2880" w:hanging="360"/>
      </w:pPr>
    </w:lvl>
    <w:lvl w:ilvl="4" w:tplc="47E476CC">
      <w:start w:val="1"/>
      <w:numFmt w:val="lowerLetter"/>
      <w:lvlText w:val="%5."/>
      <w:lvlJc w:val="left"/>
      <w:pPr>
        <w:ind w:left="3600" w:hanging="360"/>
      </w:pPr>
    </w:lvl>
    <w:lvl w:ilvl="5" w:tplc="E7B82158">
      <w:start w:val="1"/>
      <w:numFmt w:val="lowerRoman"/>
      <w:lvlText w:val="%6."/>
      <w:lvlJc w:val="right"/>
      <w:pPr>
        <w:ind w:left="4320" w:hanging="180"/>
      </w:pPr>
    </w:lvl>
    <w:lvl w:ilvl="6" w:tplc="A0E882B0">
      <w:start w:val="1"/>
      <w:numFmt w:val="decimal"/>
      <w:lvlText w:val="%7."/>
      <w:lvlJc w:val="left"/>
      <w:pPr>
        <w:ind w:left="5040" w:hanging="360"/>
      </w:pPr>
    </w:lvl>
    <w:lvl w:ilvl="7" w:tplc="0A9C7E56">
      <w:start w:val="1"/>
      <w:numFmt w:val="lowerLetter"/>
      <w:lvlText w:val="%8."/>
      <w:lvlJc w:val="left"/>
      <w:pPr>
        <w:ind w:left="5760" w:hanging="360"/>
      </w:pPr>
    </w:lvl>
    <w:lvl w:ilvl="8" w:tplc="19BC83D2">
      <w:start w:val="1"/>
      <w:numFmt w:val="lowerRoman"/>
      <w:lvlText w:val="%9."/>
      <w:lvlJc w:val="right"/>
      <w:pPr>
        <w:ind w:left="6480" w:hanging="180"/>
      </w:pPr>
    </w:lvl>
  </w:abstractNum>
  <w:abstractNum w:abstractNumId="1" w15:restartNumberingAfterBreak="0">
    <w:nsid w:val="15CD431F"/>
    <w:multiLevelType w:val="hybridMultilevel"/>
    <w:tmpl w:val="5FD4A8D6"/>
    <w:lvl w:ilvl="0" w:tplc="C7EACF0C">
      <w:start w:val="5"/>
      <w:numFmt w:val="decimal"/>
      <w:lvlText w:val="%1."/>
      <w:lvlJc w:val="left"/>
      <w:pPr>
        <w:ind w:left="720" w:hanging="360"/>
      </w:pPr>
      <w:rPr>
        <w:rFonts w:ascii="Arial" w:hAnsi="Arial" w:hint="default"/>
      </w:rPr>
    </w:lvl>
    <w:lvl w:ilvl="1" w:tplc="8F369D30">
      <w:start w:val="1"/>
      <w:numFmt w:val="lowerLetter"/>
      <w:lvlText w:val="%2."/>
      <w:lvlJc w:val="left"/>
      <w:pPr>
        <w:ind w:left="1440" w:hanging="360"/>
      </w:pPr>
    </w:lvl>
    <w:lvl w:ilvl="2" w:tplc="ADCAC5F8">
      <w:start w:val="1"/>
      <w:numFmt w:val="lowerRoman"/>
      <w:lvlText w:val="%3."/>
      <w:lvlJc w:val="right"/>
      <w:pPr>
        <w:ind w:left="2160" w:hanging="180"/>
      </w:pPr>
    </w:lvl>
    <w:lvl w:ilvl="3" w:tplc="64C688DE">
      <w:start w:val="1"/>
      <w:numFmt w:val="decimal"/>
      <w:lvlText w:val="%4."/>
      <w:lvlJc w:val="left"/>
      <w:pPr>
        <w:ind w:left="2880" w:hanging="360"/>
      </w:pPr>
    </w:lvl>
    <w:lvl w:ilvl="4" w:tplc="4C34F43A">
      <w:start w:val="1"/>
      <w:numFmt w:val="lowerLetter"/>
      <w:lvlText w:val="%5."/>
      <w:lvlJc w:val="left"/>
      <w:pPr>
        <w:ind w:left="3600" w:hanging="360"/>
      </w:pPr>
    </w:lvl>
    <w:lvl w:ilvl="5" w:tplc="1E224530">
      <w:start w:val="1"/>
      <w:numFmt w:val="lowerRoman"/>
      <w:lvlText w:val="%6."/>
      <w:lvlJc w:val="right"/>
      <w:pPr>
        <w:ind w:left="4320" w:hanging="180"/>
      </w:pPr>
    </w:lvl>
    <w:lvl w:ilvl="6" w:tplc="C838C7CE">
      <w:start w:val="1"/>
      <w:numFmt w:val="decimal"/>
      <w:lvlText w:val="%7."/>
      <w:lvlJc w:val="left"/>
      <w:pPr>
        <w:ind w:left="5040" w:hanging="360"/>
      </w:pPr>
    </w:lvl>
    <w:lvl w:ilvl="7" w:tplc="9E327806">
      <w:start w:val="1"/>
      <w:numFmt w:val="lowerLetter"/>
      <w:lvlText w:val="%8."/>
      <w:lvlJc w:val="left"/>
      <w:pPr>
        <w:ind w:left="5760" w:hanging="360"/>
      </w:pPr>
    </w:lvl>
    <w:lvl w:ilvl="8" w:tplc="215E9520">
      <w:start w:val="1"/>
      <w:numFmt w:val="lowerRoman"/>
      <w:lvlText w:val="%9."/>
      <w:lvlJc w:val="right"/>
      <w:pPr>
        <w:ind w:left="6480" w:hanging="180"/>
      </w:pPr>
    </w:lvl>
  </w:abstractNum>
  <w:abstractNum w:abstractNumId="2" w15:restartNumberingAfterBreak="0">
    <w:nsid w:val="173EA483"/>
    <w:multiLevelType w:val="hybridMultilevel"/>
    <w:tmpl w:val="948C3ABE"/>
    <w:lvl w:ilvl="0" w:tplc="0624E3A6">
      <w:start w:val="1"/>
      <w:numFmt w:val="bullet"/>
      <w:lvlText w:val=""/>
      <w:lvlJc w:val="left"/>
      <w:pPr>
        <w:ind w:left="720" w:hanging="360"/>
      </w:pPr>
      <w:rPr>
        <w:rFonts w:ascii="Symbol" w:hAnsi="Symbol" w:hint="default"/>
      </w:rPr>
    </w:lvl>
    <w:lvl w:ilvl="1" w:tplc="0636BCC8">
      <w:start w:val="1"/>
      <w:numFmt w:val="bullet"/>
      <w:lvlText w:val="o"/>
      <w:lvlJc w:val="left"/>
      <w:pPr>
        <w:ind w:left="1440" w:hanging="360"/>
      </w:pPr>
      <w:rPr>
        <w:rFonts w:ascii="Courier New" w:hAnsi="Courier New" w:hint="default"/>
      </w:rPr>
    </w:lvl>
    <w:lvl w:ilvl="2" w:tplc="C19AAE66">
      <w:start w:val="1"/>
      <w:numFmt w:val="bullet"/>
      <w:lvlText w:val=""/>
      <w:lvlJc w:val="left"/>
      <w:pPr>
        <w:ind w:left="2160" w:hanging="360"/>
      </w:pPr>
      <w:rPr>
        <w:rFonts w:ascii="Wingdings" w:hAnsi="Wingdings" w:hint="default"/>
      </w:rPr>
    </w:lvl>
    <w:lvl w:ilvl="3" w:tplc="2054BE10">
      <w:start w:val="1"/>
      <w:numFmt w:val="bullet"/>
      <w:lvlText w:val=""/>
      <w:lvlJc w:val="left"/>
      <w:pPr>
        <w:ind w:left="2880" w:hanging="360"/>
      </w:pPr>
      <w:rPr>
        <w:rFonts w:ascii="Symbol" w:hAnsi="Symbol" w:hint="default"/>
      </w:rPr>
    </w:lvl>
    <w:lvl w:ilvl="4" w:tplc="F4865884">
      <w:start w:val="1"/>
      <w:numFmt w:val="bullet"/>
      <w:lvlText w:val="o"/>
      <w:lvlJc w:val="left"/>
      <w:pPr>
        <w:ind w:left="3600" w:hanging="360"/>
      </w:pPr>
      <w:rPr>
        <w:rFonts w:ascii="Courier New" w:hAnsi="Courier New" w:hint="default"/>
      </w:rPr>
    </w:lvl>
    <w:lvl w:ilvl="5" w:tplc="342E22D8">
      <w:start w:val="1"/>
      <w:numFmt w:val="bullet"/>
      <w:lvlText w:val=""/>
      <w:lvlJc w:val="left"/>
      <w:pPr>
        <w:ind w:left="4320" w:hanging="360"/>
      </w:pPr>
      <w:rPr>
        <w:rFonts w:ascii="Wingdings" w:hAnsi="Wingdings" w:hint="default"/>
      </w:rPr>
    </w:lvl>
    <w:lvl w:ilvl="6" w:tplc="2350248A">
      <w:start w:val="1"/>
      <w:numFmt w:val="bullet"/>
      <w:lvlText w:val=""/>
      <w:lvlJc w:val="left"/>
      <w:pPr>
        <w:ind w:left="5040" w:hanging="360"/>
      </w:pPr>
      <w:rPr>
        <w:rFonts w:ascii="Symbol" w:hAnsi="Symbol" w:hint="default"/>
      </w:rPr>
    </w:lvl>
    <w:lvl w:ilvl="7" w:tplc="39D88CB0">
      <w:start w:val="1"/>
      <w:numFmt w:val="bullet"/>
      <w:lvlText w:val="o"/>
      <w:lvlJc w:val="left"/>
      <w:pPr>
        <w:ind w:left="5760" w:hanging="360"/>
      </w:pPr>
      <w:rPr>
        <w:rFonts w:ascii="Courier New" w:hAnsi="Courier New" w:hint="default"/>
      </w:rPr>
    </w:lvl>
    <w:lvl w:ilvl="8" w:tplc="A74CB8DA">
      <w:start w:val="1"/>
      <w:numFmt w:val="bullet"/>
      <w:lvlText w:val=""/>
      <w:lvlJc w:val="left"/>
      <w:pPr>
        <w:ind w:left="6480" w:hanging="360"/>
      </w:pPr>
      <w:rPr>
        <w:rFonts w:ascii="Wingdings" w:hAnsi="Wingdings" w:hint="default"/>
      </w:rPr>
    </w:lvl>
  </w:abstractNum>
  <w:abstractNum w:abstractNumId="3" w15:restartNumberingAfterBreak="0">
    <w:nsid w:val="19B6B903"/>
    <w:multiLevelType w:val="hybridMultilevel"/>
    <w:tmpl w:val="2FE4AE62"/>
    <w:lvl w:ilvl="0" w:tplc="86748E50">
      <w:start w:val="6"/>
      <w:numFmt w:val="decimal"/>
      <w:lvlText w:val="%1."/>
      <w:lvlJc w:val="left"/>
      <w:pPr>
        <w:ind w:left="720" w:hanging="360"/>
      </w:pPr>
      <w:rPr>
        <w:rFonts w:ascii="Arial" w:hAnsi="Arial" w:hint="default"/>
      </w:rPr>
    </w:lvl>
    <w:lvl w:ilvl="1" w:tplc="020E27F8">
      <w:start w:val="1"/>
      <w:numFmt w:val="lowerLetter"/>
      <w:lvlText w:val="%2."/>
      <w:lvlJc w:val="left"/>
      <w:pPr>
        <w:ind w:left="1440" w:hanging="360"/>
      </w:pPr>
    </w:lvl>
    <w:lvl w:ilvl="2" w:tplc="C29EAF8C">
      <w:start w:val="1"/>
      <w:numFmt w:val="lowerRoman"/>
      <w:lvlText w:val="%3."/>
      <w:lvlJc w:val="right"/>
      <w:pPr>
        <w:ind w:left="2160" w:hanging="180"/>
      </w:pPr>
    </w:lvl>
    <w:lvl w:ilvl="3" w:tplc="05447F0A">
      <w:start w:val="1"/>
      <w:numFmt w:val="decimal"/>
      <w:lvlText w:val="%4."/>
      <w:lvlJc w:val="left"/>
      <w:pPr>
        <w:ind w:left="2880" w:hanging="360"/>
      </w:pPr>
    </w:lvl>
    <w:lvl w:ilvl="4" w:tplc="1EF86F0C">
      <w:start w:val="1"/>
      <w:numFmt w:val="lowerLetter"/>
      <w:lvlText w:val="%5."/>
      <w:lvlJc w:val="left"/>
      <w:pPr>
        <w:ind w:left="3600" w:hanging="360"/>
      </w:pPr>
    </w:lvl>
    <w:lvl w:ilvl="5" w:tplc="BBEE48A2">
      <w:start w:val="1"/>
      <w:numFmt w:val="lowerRoman"/>
      <w:lvlText w:val="%6."/>
      <w:lvlJc w:val="right"/>
      <w:pPr>
        <w:ind w:left="4320" w:hanging="180"/>
      </w:pPr>
    </w:lvl>
    <w:lvl w:ilvl="6" w:tplc="E6E6B8B0">
      <w:start w:val="1"/>
      <w:numFmt w:val="decimal"/>
      <w:lvlText w:val="%7."/>
      <w:lvlJc w:val="left"/>
      <w:pPr>
        <w:ind w:left="5040" w:hanging="360"/>
      </w:pPr>
    </w:lvl>
    <w:lvl w:ilvl="7" w:tplc="E4D8BDD6">
      <w:start w:val="1"/>
      <w:numFmt w:val="lowerLetter"/>
      <w:lvlText w:val="%8."/>
      <w:lvlJc w:val="left"/>
      <w:pPr>
        <w:ind w:left="5760" w:hanging="360"/>
      </w:pPr>
    </w:lvl>
    <w:lvl w:ilvl="8" w:tplc="3C54C108">
      <w:start w:val="1"/>
      <w:numFmt w:val="lowerRoman"/>
      <w:lvlText w:val="%9."/>
      <w:lvlJc w:val="right"/>
      <w:pPr>
        <w:ind w:left="6480" w:hanging="180"/>
      </w:pPr>
    </w:lvl>
  </w:abstractNum>
  <w:abstractNum w:abstractNumId="4" w15:restartNumberingAfterBreak="0">
    <w:nsid w:val="1B9ECC60"/>
    <w:multiLevelType w:val="hybridMultilevel"/>
    <w:tmpl w:val="6CD49B62"/>
    <w:lvl w:ilvl="0" w:tplc="977AC05E">
      <w:start w:val="1"/>
      <w:numFmt w:val="decimal"/>
      <w:lvlText w:val="%1."/>
      <w:lvlJc w:val="left"/>
      <w:pPr>
        <w:ind w:left="1080" w:hanging="360"/>
      </w:pPr>
      <w:rPr>
        <w:rFonts w:ascii="Arial" w:hAnsi="Arial" w:hint="default"/>
      </w:rPr>
    </w:lvl>
    <w:lvl w:ilvl="1" w:tplc="5BE6E374">
      <w:start w:val="1"/>
      <w:numFmt w:val="lowerLetter"/>
      <w:lvlText w:val="%2."/>
      <w:lvlJc w:val="left"/>
      <w:pPr>
        <w:ind w:left="1440" w:hanging="360"/>
      </w:pPr>
    </w:lvl>
    <w:lvl w:ilvl="2" w:tplc="7FD8EA5A">
      <w:start w:val="1"/>
      <w:numFmt w:val="lowerRoman"/>
      <w:lvlText w:val="%3."/>
      <w:lvlJc w:val="right"/>
      <w:pPr>
        <w:ind w:left="2160" w:hanging="180"/>
      </w:pPr>
    </w:lvl>
    <w:lvl w:ilvl="3" w:tplc="373A3EEE">
      <w:start w:val="1"/>
      <w:numFmt w:val="decimal"/>
      <w:lvlText w:val="%4."/>
      <w:lvlJc w:val="left"/>
      <w:pPr>
        <w:ind w:left="2880" w:hanging="360"/>
      </w:pPr>
    </w:lvl>
    <w:lvl w:ilvl="4" w:tplc="BF801D80">
      <w:start w:val="1"/>
      <w:numFmt w:val="lowerLetter"/>
      <w:lvlText w:val="%5."/>
      <w:lvlJc w:val="left"/>
      <w:pPr>
        <w:ind w:left="3600" w:hanging="360"/>
      </w:pPr>
    </w:lvl>
    <w:lvl w:ilvl="5" w:tplc="2CE0064A">
      <w:start w:val="1"/>
      <w:numFmt w:val="lowerRoman"/>
      <w:lvlText w:val="%6."/>
      <w:lvlJc w:val="right"/>
      <w:pPr>
        <w:ind w:left="4320" w:hanging="180"/>
      </w:pPr>
    </w:lvl>
    <w:lvl w:ilvl="6" w:tplc="BFEE97F0">
      <w:start w:val="1"/>
      <w:numFmt w:val="decimal"/>
      <w:lvlText w:val="%7."/>
      <w:lvlJc w:val="left"/>
      <w:pPr>
        <w:ind w:left="5040" w:hanging="360"/>
      </w:pPr>
    </w:lvl>
    <w:lvl w:ilvl="7" w:tplc="62E6677E">
      <w:start w:val="1"/>
      <w:numFmt w:val="lowerLetter"/>
      <w:lvlText w:val="%8."/>
      <w:lvlJc w:val="left"/>
      <w:pPr>
        <w:ind w:left="5760" w:hanging="360"/>
      </w:pPr>
    </w:lvl>
    <w:lvl w:ilvl="8" w:tplc="AD4AA0F0">
      <w:start w:val="1"/>
      <w:numFmt w:val="lowerRoman"/>
      <w:lvlText w:val="%9."/>
      <w:lvlJc w:val="right"/>
      <w:pPr>
        <w:ind w:left="6480" w:hanging="180"/>
      </w:pPr>
    </w:lvl>
  </w:abstractNum>
  <w:abstractNum w:abstractNumId="5" w15:restartNumberingAfterBreak="0">
    <w:nsid w:val="1CFBF188"/>
    <w:multiLevelType w:val="hybridMultilevel"/>
    <w:tmpl w:val="423C7CF2"/>
    <w:lvl w:ilvl="0" w:tplc="D40E954A">
      <w:start w:val="7"/>
      <w:numFmt w:val="decimal"/>
      <w:lvlText w:val="%1."/>
      <w:lvlJc w:val="left"/>
      <w:pPr>
        <w:ind w:left="720" w:hanging="360"/>
      </w:pPr>
      <w:rPr>
        <w:rFonts w:ascii="Arial" w:hAnsi="Arial" w:hint="default"/>
      </w:rPr>
    </w:lvl>
    <w:lvl w:ilvl="1" w:tplc="B3B0D85E">
      <w:start w:val="1"/>
      <w:numFmt w:val="lowerLetter"/>
      <w:lvlText w:val="%2."/>
      <w:lvlJc w:val="left"/>
      <w:pPr>
        <w:ind w:left="1440" w:hanging="360"/>
      </w:pPr>
    </w:lvl>
    <w:lvl w:ilvl="2" w:tplc="3354A2AE">
      <w:start w:val="1"/>
      <w:numFmt w:val="lowerRoman"/>
      <w:lvlText w:val="%3."/>
      <w:lvlJc w:val="right"/>
      <w:pPr>
        <w:ind w:left="2160" w:hanging="180"/>
      </w:pPr>
    </w:lvl>
    <w:lvl w:ilvl="3" w:tplc="671041B0">
      <w:start w:val="1"/>
      <w:numFmt w:val="decimal"/>
      <w:lvlText w:val="%4."/>
      <w:lvlJc w:val="left"/>
      <w:pPr>
        <w:ind w:left="2880" w:hanging="360"/>
      </w:pPr>
    </w:lvl>
    <w:lvl w:ilvl="4" w:tplc="730ACA3C">
      <w:start w:val="1"/>
      <w:numFmt w:val="lowerLetter"/>
      <w:lvlText w:val="%5."/>
      <w:lvlJc w:val="left"/>
      <w:pPr>
        <w:ind w:left="3600" w:hanging="360"/>
      </w:pPr>
    </w:lvl>
    <w:lvl w:ilvl="5" w:tplc="13C6D520">
      <w:start w:val="1"/>
      <w:numFmt w:val="lowerRoman"/>
      <w:lvlText w:val="%6."/>
      <w:lvlJc w:val="right"/>
      <w:pPr>
        <w:ind w:left="4320" w:hanging="180"/>
      </w:pPr>
    </w:lvl>
    <w:lvl w:ilvl="6" w:tplc="ADD8C098">
      <w:start w:val="1"/>
      <w:numFmt w:val="decimal"/>
      <w:lvlText w:val="%7."/>
      <w:lvlJc w:val="left"/>
      <w:pPr>
        <w:ind w:left="5040" w:hanging="360"/>
      </w:pPr>
    </w:lvl>
    <w:lvl w:ilvl="7" w:tplc="044C3CD0">
      <w:start w:val="1"/>
      <w:numFmt w:val="lowerLetter"/>
      <w:lvlText w:val="%8."/>
      <w:lvlJc w:val="left"/>
      <w:pPr>
        <w:ind w:left="5760" w:hanging="360"/>
      </w:pPr>
    </w:lvl>
    <w:lvl w:ilvl="8" w:tplc="41ACCA72">
      <w:start w:val="1"/>
      <w:numFmt w:val="lowerRoman"/>
      <w:lvlText w:val="%9."/>
      <w:lvlJc w:val="right"/>
      <w:pPr>
        <w:ind w:left="6480" w:hanging="180"/>
      </w:pPr>
    </w:lvl>
  </w:abstractNum>
  <w:abstractNum w:abstractNumId="6" w15:restartNumberingAfterBreak="0">
    <w:nsid w:val="1EB3D471"/>
    <w:multiLevelType w:val="hybridMultilevel"/>
    <w:tmpl w:val="82DCCABC"/>
    <w:lvl w:ilvl="0" w:tplc="45E27B72">
      <w:start w:val="1"/>
      <w:numFmt w:val="decimal"/>
      <w:lvlText w:val="%1."/>
      <w:lvlJc w:val="left"/>
      <w:pPr>
        <w:ind w:left="1080" w:hanging="360"/>
      </w:pPr>
      <w:rPr>
        <w:rFonts w:ascii="Arial" w:hAnsi="Arial" w:hint="default"/>
      </w:rPr>
    </w:lvl>
    <w:lvl w:ilvl="1" w:tplc="22E6332A">
      <w:start w:val="1"/>
      <w:numFmt w:val="lowerLetter"/>
      <w:lvlText w:val="%2."/>
      <w:lvlJc w:val="left"/>
      <w:pPr>
        <w:ind w:left="1440" w:hanging="360"/>
      </w:pPr>
    </w:lvl>
    <w:lvl w:ilvl="2" w:tplc="18CCD0C4">
      <w:start w:val="1"/>
      <w:numFmt w:val="lowerRoman"/>
      <w:lvlText w:val="%3."/>
      <w:lvlJc w:val="right"/>
      <w:pPr>
        <w:ind w:left="2160" w:hanging="180"/>
      </w:pPr>
    </w:lvl>
    <w:lvl w:ilvl="3" w:tplc="8988BC0C">
      <w:start w:val="1"/>
      <w:numFmt w:val="decimal"/>
      <w:lvlText w:val="%4."/>
      <w:lvlJc w:val="left"/>
      <w:pPr>
        <w:ind w:left="2880" w:hanging="360"/>
      </w:pPr>
    </w:lvl>
    <w:lvl w:ilvl="4" w:tplc="BB5EA222">
      <w:start w:val="1"/>
      <w:numFmt w:val="lowerLetter"/>
      <w:lvlText w:val="%5."/>
      <w:lvlJc w:val="left"/>
      <w:pPr>
        <w:ind w:left="3600" w:hanging="360"/>
      </w:pPr>
    </w:lvl>
    <w:lvl w:ilvl="5" w:tplc="95AC4F58">
      <w:start w:val="1"/>
      <w:numFmt w:val="lowerRoman"/>
      <w:lvlText w:val="%6."/>
      <w:lvlJc w:val="right"/>
      <w:pPr>
        <w:ind w:left="4320" w:hanging="180"/>
      </w:pPr>
    </w:lvl>
    <w:lvl w:ilvl="6" w:tplc="324E6172">
      <w:start w:val="1"/>
      <w:numFmt w:val="decimal"/>
      <w:lvlText w:val="%7."/>
      <w:lvlJc w:val="left"/>
      <w:pPr>
        <w:ind w:left="5040" w:hanging="360"/>
      </w:pPr>
    </w:lvl>
    <w:lvl w:ilvl="7" w:tplc="C7DA7686">
      <w:start w:val="1"/>
      <w:numFmt w:val="lowerLetter"/>
      <w:lvlText w:val="%8."/>
      <w:lvlJc w:val="left"/>
      <w:pPr>
        <w:ind w:left="5760" w:hanging="360"/>
      </w:pPr>
    </w:lvl>
    <w:lvl w:ilvl="8" w:tplc="79423520">
      <w:start w:val="1"/>
      <w:numFmt w:val="lowerRoman"/>
      <w:lvlText w:val="%9."/>
      <w:lvlJc w:val="right"/>
      <w:pPr>
        <w:ind w:left="6480" w:hanging="180"/>
      </w:pPr>
    </w:lvl>
  </w:abstractNum>
  <w:abstractNum w:abstractNumId="7" w15:restartNumberingAfterBreak="0">
    <w:nsid w:val="207B03CC"/>
    <w:multiLevelType w:val="hybridMultilevel"/>
    <w:tmpl w:val="E768390A"/>
    <w:lvl w:ilvl="0" w:tplc="8928276A">
      <w:start w:val="1"/>
      <w:numFmt w:val="decimal"/>
      <w:lvlText w:val="%1."/>
      <w:lvlJc w:val="left"/>
      <w:pPr>
        <w:ind w:left="1080" w:hanging="360"/>
      </w:pPr>
      <w:rPr>
        <w:rFonts w:ascii="Arial" w:hAnsi="Arial" w:hint="default"/>
      </w:rPr>
    </w:lvl>
    <w:lvl w:ilvl="1" w:tplc="8188AEFC">
      <w:start w:val="1"/>
      <w:numFmt w:val="lowerLetter"/>
      <w:lvlText w:val="%2."/>
      <w:lvlJc w:val="left"/>
      <w:pPr>
        <w:ind w:left="1440" w:hanging="360"/>
      </w:pPr>
    </w:lvl>
    <w:lvl w:ilvl="2" w:tplc="80D87B16">
      <w:start w:val="1"/>
      <w:numFmt w:val="lowerRoman"/>
      <w:lvlText w:val="%3."/>
      <w:lvlJc w:val="right"/>
      <w:pPr>
        <w:ind w:left="2160" w:hanging="180"/>
      </w:pPr>
    </w:lvl>
    <w:lvl w:ilvl="3" w:tplc="6D7E06B0">
      <w:start w:val="1"/>
      <w:numFmt w:val="decimal"/>
      <w:lvlText w:val="%4."/>
      <w:lvlJc w:val="left"/>
      <w:pPr>
        <w:ind w:left="2880" w:hanging="360"/>
      </w:pPr>
    </w:lvl>
    <w:lvl w:ilvl="4" w:tplc="EB5CD32E">
      <w:start w:val="1"/>
      <w:numFmt w:val="lowerLetter"/>
      <w:lvlText w:val="%5."/>
      <w:lvlJc w:val="left"/>
      <w:pPr>
        <w:ind w:left="3600" w:hanging="360"/>
      </w:pPr>
    </w:lvl>
    <w:lvl w:ilvl="5" w:tplc="25DCD2D0">
      <w:start w:val="1"/>
      <w:numFmt w:val="lowerRoman"/>
      <w:lvlText w:val="%6."/>
      <w:lvlJc w:val="right"/>
      <w:pPr>
        <w:ind w:left="4320" w:hanging="180"/>
      </w:pPr>
    </w:lvl>
    <w:lvl w:ilvl="6" w:tplc="135E48E2">
      <w:start w:val="1"/>
      <w:numFmt w:val="decimal"/>
      <w:lvlText w:val="%7."/>
      <w:lvlJc w:val="left"/>
      <w:pPr>
        <w:ind w:left="5040" w:hanging="360"/>
      </w:pPr>
    </w:lvl>
    <w:lvl w:ilvl="7" w:tplc="8A043AEC">
      <w:start w:val="1"/>
      <w:numFmt w:val="lowerLetter"/>
      <w:lvlText w:val="%8."/>
      <w:lvlJc w:val="left"/>
      <w:pPr>
        <w:ind w:left="5760" w:hanging="360"/>
      </w:pPr>
    </w:lvl>
    <w:lvl w:ilvl="8" w:tplc="CFF44408">
      <w:start w:val="1"/>
      <w:numFmt w:val="lowerRoman"/>
      <w:lvlText w:val="%9."/>
      <w:lvlJc w:val="right"/>
      <w:pPr>
        <w:ind w:left="6480" w:hanging="180"/>
      </w:pPr>
    </w:lvl>
  </w:abstractNum>
  <w:abstractNum w:abstractNumId="8" w15:restartNumberingAfterBreak="0">
    <w:nsid w:val="39EA4413"/>
    <w:multiLevelType w:val="hybridMultilevel"/>
    <w:tmpl w:val="BE40182E"/>
    <w:lvl w:ilvl="0" w:tplc="1B38BD14">
      <w:start w:val="3"/>
      <w:numFmt w:val="decimal"/>
      <w:lvlText w:val="%1."/>
      <w:lvlJc w:val="left"/>
      <w:pPr>
        <w:ind w:left="720" w:hanging="360"/>
      </w:pPr>
      <w:rPr>
        <w:rFonts w:ascii="Arial" w:hAnsi="Arial" w:hint="default"/>
      </w:rPr>
    </w:lvl>
    <w:lvl w:ilvl="1" w:tplc="4E20B350">
      <w:start w:val="1"/>
      <w:numFmt w:val="lowerLetter"/>
      <w:lvlText w:val="%2."/>
      <w:lvlJc w:val="left"/>
      <w:pPr>
        <w:ind w:left="1440" w:hanging="360"/>
      </w:pPr>
    </w:lvl>
    <w:lvl w:ilvl="2" w:tplc="956AA08E">
      <w:start w:val="1"/>
      <w:numFmt w:val="lowerRoman"/>
      <w:lvlText w:val="%3."/>
      <w:lvlJc w:val="right"/>
      <w:pPr>
        <w:ind w:left="2160" w:hanging="180"/>
      </w:pPr>
    </w:lvl>
    <w:lvl w:ilvl="3" w:tplc="0AC2F1C8">
      <w:start w:val="1"/>
      <w:numFmt w:val="decimal"/>
      <w:lvlText w:val="%4."/>
      <w:lvlJc w:val="left"/>
      <w:pPr>
        <w:ind w:left="2880" w:hanging="360"/>
      </w:pPr>
    </w:lvl>
    <w:lvl w:ilvl="4" w:tplc="21CC17A8">
      <w:start w:val="1"/>
      <w:numFmt w:val="lowerLetter"/>
      <w:lvlText w:val="%5."/>
      <w:lvlJc w:val="left"/>
      <w:pPr>
        <w:ind w:left="3600" w:hanging="360"/>
      </w:pPr>
    </w:lvl>
    <w:lvl w:ilvl="5" w:tplc="FA3ECBFC">
      <w:start w:val="1"/>
      <w:numFmt w:val="lowerRoman"/>
      <w:lvlText w:val="%6."/>
      <w:lvlJc w:val="right"/>
      <w:pPr>
        <w:ind w:left="4320" w:hanging="180"/>
      </w:pPr>
    </w:lvl>
    <w:lvl w:ilvl="6" w:tplc="27DEF274">
      <w:start w:val="1"/>
      <w:numFmt w:val="decimal"/>
      <w:lvlText w:val="%7."/>
      <w:lvlJc w:val="left"/>
      <w:pPr>
        <w:ind w:left="5040" w:hanging="360"/>
      </w:pPr>
    </w:lvl>
    <w:lvl w:ilvl="7" w:tplc="FE5CC214">
      <w:start w:val="1"/>
      <w:numFmt w:val="lowerLetter"/>
      <w:lvlText w:val="%8."/>
      <w:lvlJc w:val="left"/>
      <w:pPr>
        <w:ind w:left="5760" w:hanging="360"/>
      </w:pPr>
    </w:lvl>
    <w:lvl w:ilvl="8" w:tplc="2FC27CB0">
      <w:start w:val="1"/>
      <w:numFmt w:val="lowerRoman"/>
      <w:lvlText w:val="%9."/>
      <w:lvlJc w:val="right"/>
      <w:pPr>
        <w:ind w:left="6480" w:hanging="180"/>
      </w:pPr>
    </w:lvl>
  </w:abstractNum>
  <w:abstractNum w:abstractNumId="9" w15:restartNumberingAfterBreak="0">
    <w:nsid w:val="40262E58"/>
    <w:multiLevelType w:val="hybridMultilevel"/>
    <w:tmpl w:val="0B66C72A"/>
    <w:lvl w:ilvl="0" w:tplc="1FB493FE">
      <w:start w:val="1"/>
      <w:numFmt w:val="decimal"/>
      <w:lvlText w:val="%1."/>
      <w:lvlJc w:val="left"/>
      <w:pPr>
        <w:ind w:left="1080" w:hanging="360"/>
      </w:pPr>
      <w:rPr>
        <w:rFonts w:ascii="Arial" w:hAnsi="Arial" w:hint="default"/>
      </w:rPr>
    </w:lvl>
    <w:lvl w:ilvl="1" w:tplc="08C24C84">
      <w:start w:val="1"/>
      <w:numFmt w:val="lowerLetter"/>
      <w:lvlText w:val="%2."/>
      <w:lvlJc w:val="left"/>
      <w:pPr>
        <w:ind w:left="1440" w:hanging="360"/>
      </w:pPr>
    </w:lvl>
    <w:lvl w:ilvl="2" w:tplc="E814E2E2">
      <w:start w:val="1"/>
      <w:numFmt w:val="lowerRoman"/>
      <w:lvlText w:val="%3."/>
      <w:lvlJc w:val="right"/>
      <w:pPr>
        <w:ind w:left="2160" w:hanging="180"/>
      </w:pPr>
    </w:lvl>
    <w:lvl w:ilvl="3" w:tplc="A62E9EF4">
      <w:start w:val="1"/>
      <w:numFmt w:val="decimal"/>
      <w:lvlText w:val="%4."/>
      <w:lvlJc w:val="left"/>
      <w:pPr>
        <w:ind w:left="2880" w:hanging="360"/>
      </w:pPr>
    </w:lvl>
    <w:lvl w:ilvl="4" w:tplc="68F87D62">
      <w:start w:val="1"/>
      <w:numFmt w:val="lowerLetter"/>
      <w:lvlText w:val="%5."/>
      <w:lvlJc w:val="left"/>
      <w:pPr>
        <w:ind w:left="3600" w:hanging="360"/>
      </w:pPr>
    </w:lvl>
    <w:lvl w:ilvl="5" w:tplc="7E8AF988">
      <w:start w:val="1"/>
      <w:numFmt w:val="lowerRoman"/>
      <w:lvlText w:val="%6."/>
      <w:lvlJc w:val="right"/>
      <w:pPr>
        <w:ind w:left="4320" w:hanging="180"/>
      </w:pPr>
    </w:lvl>
    <w:lvl w:ilvl="6" w:tplc="A0ECFA8A">
      <w:start w:val="1"/>
      <w:numFmt w:val="decimal"/>
      <w:lvlText w:val="%7."/>
      <w:lvlJc w:val="left"/>
      <w:pPr>
        <w:ind w:left="5040" w:hanging="360"/>
      </w:pPr>
    </w:lvl>
    <w:lvl w:ilvl="7" w:tplc="22BCC902">
      <w:start w:val="1"/>
      <w:numFmt w:val="lowerLetter"/>
      <w:lvlText w:val="%8."/>
      <w:lvlJc w:val="left"/>
      <w:pPr>
        <w:ind w:left="5760" w:hanging="360"/>
      </w:pPr>
    </w:lvl>
    <w:lvl w:ilvl="8" w:tplc="0122B53C">
      <w:start w:val="1"/>
      <w:numFmt w:val="lowerRoman"/>
      <w:lvlText w:val="%9."/>
      <w:lvlJc w:val="right"/>
      <w:pPr>
        <w:ind w:left="6480" w:hanging="180"/>
      </w:pPr>
    </w:lvl>
  </w:abstractNum>
  <w:abstractNum w:abstractNumId="10" w15:restartNumberingAfterBreak="0">
    <w:nsid w:val="502A2448"/>
    <w:multiLevelType w:val="hybridMultilevel"/>
    <w:tmpl w:val="7AA0CF7A"/>
    <w:lvl w:ilvl="0" w:tplc="F4BA0CAE">
      <w:start w:val="8"/>
      <w:numFmt w:val="decimal"/>
      <w:lvlText w:val="%1."/>
      <w:lvlJc w:val="left"/>
      <w:pPr>
        <w:ind w:left="720" w:hanging="360"/>
      </w:pPr>
      <w:rPr>
        <w:rFonts w:ascii="Arial" w:hAnsi="Arial" w:hint="default"/>
      </w:rPr>
    </w:lvl>
    <w:lvl w:ilvl="1" w:tplc="F58A56FC">
      <w:start w:val="1"/>
      <w:numFmt w:val="lowerLetter"/>
      <w:lvlText w:val="%2."/>
      <w:lvlJc w:val="left"/>
      <w:pPr>
        <w:ind w:left="1440" w:hanging="360"/>
      </w:pPr>
    </w:lvl>
    <w:lvl w:ilvl="2" w:tplc="9BFEE138">
      <w:start w:val="1"/>
      <w:numFmt w:val="lowerRoman"/>
      <w:lvlText w:val="%3."/>
      <w:lvlJc w:val="right"/>
      <w:pPr>
        <w:ind w:left="2160" w:hanging="180"/>
      </w:pPr>
    </w:lvl>
    <w:lvl w:ilvl="3" w:tplc="C86EA584">
      <w:start w:val="1"/>
      <w:numFmt w:val="decimal"/>
      <w:lvlText w:val="%4."/>
      <w:lvlJc w:val="left"/>
      <w:pPr>
        <w:ind w:left="2880" w:hanging="360"/>
      </w:pPr>
    </w:lvl>
    <w:lvl w:ilvl="4" w:tplc="679C3A66">
      <w:start w:val="1"/>
      <w:numFmt w:val="lowerLetter"/>
      <w:lvlText w:val="%5."/>
      <w:lvlJc w:val="left"/>
      <w:pPr>
        <w:ind w:left="3600" w:hanging="360"/>
      </w:pPr>
    </w:lvl>
    <w:lvl w:ilvl="5" w:tplc="C18208B6">
      <w:start w:val="1"/>
      <w:numFmt w:val="lowerRoman"/>
      <w:lvlText w:val="%6."/>
      <w:lvlJc w:val="right"/>
      <w:pPr>
        <w:ind w:left="4320" w:hanging="180"/>
      </w:pPr>
    </w:lvl>
    <w:lvl w:ilvl="6" w:tplc="B01E1B54">
      <w:start w:val="1"/>
      <w:numFmt w:val="decimal"/>
      <w:lvlText w:val="%7."/>
      <w:lvlJc w:val="left"/>
      <w:pPr>
        <w:ind w:left="5040" w:hanging="360"/>
      </w:pPr>
    </w:lvl>
    <w:lvl w:ilvl="7" w:tplc="C4628E5C">
      <w:start w:val="1"/>
      <w:numFmt w:val="lowerLetter"/>
      <w:lvlText w:val="%8."/>
      <w:lvlJc w:val="left"/>
      <w:pPr>
        <w:ind w:left="5760" w:hanging="360"/>
      </w:pPr>
    </w:lvl>
    <w:lvl w:ilvl="8" w:tplc="EB70D9EA">
      <w:start w:val="1"/>
      <w:numFmt w:val="lowerRoman"/>
      <w:lvlText w:val="%9."/>
      <w:lvlJc w:val="right"/>
      <w:pPr>
        <w:ind w:left="6480" w:hanging="180"/>
      </w:pPr>
    </w:lvl>
  </w:abstractNum>
  <w:abstractNum w:abstractNumId="11" w15:restartNumberingAfterBreak="0">
    <w:nsid w:val="5B31419B"/>
    <w:multiLevelType w:val="hybridMultilevel"/>
    <w:tmpl w:val="63AAE4B4"/>
    <w:lvl w:ilvl="0" w:tplc="65C479F2">
      <w:start w:val="2"/>
      <w:numFmt w:val="decimal"/>
      <w:lvlText w:val="%1."/>
      <w:lvlJc w:val="left"/>
      <w:pPr>
        <w:ind w:left="720" w:hanging="360"/>
      </w:pPr>
      <w:rPr>
        <w:rFonts w:ascii="Arial" w:hAnsi="Arial" w:hint="default"/>
      </w:rPr>
    </w:lvl>
    <w:lvl w:ilvl="1" w:tplc="BE1CBB54">
      <w:start w:val="1"/>
      <w:numFmt w:val="lowerLetter"/>
      <w:lvlText w:val="%2."/>
      <w:lvlJc w:val="left"/>
      <w:pPr>
        <w:ind w:left="1440" w:hanging="360"/>
      </w:pPr>
    </w:lvl>
    <w:lvl w:ilvl="2" w:tplc="30D47D16">
      <w:start w:val="1"/>
      <w:numFmt w:val="lowerRoman"/>
      <w:lvlText w:val="%3."/>
      <w:lvlJc w:val="right"/>
      <w:pPr>
        <w:ind w:left="2160" w:hanging="180"/>
      </w:pPr>
    </w:lvl>
    <w:lvl w:ilvl="3" w:tplc="5C50DABE">
      <w:start w:val="1"/>
      <w:numFmt w:val="decimal"/>
      <w:lvlText w:val="%4."/>
      <w:lvlJc w:val="left"/>
      <w:pPr>
        <w:ind w:left="2880" w:hanging="360"/>
      </w:pPr>
    </w:lvl>
    <w:lvl w:ilvl="4" w:tplc="42D0B9A2">
      <w:start w:val="1"/>
      <w:numFmt w:val="lowerLetter"/>
      <w:lvlText w:val="%5."/>
      <w:lvlJc w:val="left"/>
      <w:pPr>
        <w:ind w:left="3600" w:hanging="360"/>
      </w:pPr>
    </w:lvl>
    <w:lvl w:ilvl="5" w:tplc="2736AEAC">
      <w:start w:val="1"/>
      <w:numFmt w:val="lowerRoman"/>
      <w:lvlText w:val="%6."/>
      <w:lvlJc w:val="right"/>
      <w:pPr>
        <w:ind w:left="4320" w:hanging="180"/>
      </w:pPr>
    </w:lvl>
    <w:lvl w:ilvl="6" w:tplc="AA4A5796">
      <w:start w:val="1"/>
      <w:numFmt w:val="decimal"/>
      <w:lvlText w:val="%7."/>
      <w:lvlJc w:val="left"/>
      <w:pPr>
        <w:ind w:left="5040" w:hanging="360"/>
      </w:pPr>
    </w:lvl>
    <w:lvl w:ilvl="7" w:tplc="7DCA48EA">
      <w:start w:val="1"/>
      <w:numFmt w:val="lowerLetter"/>
      <w:lvlText w:val="%8."/>
      <w:lvlJc w:val="left"/>
      <w:pPr>
        <w:ind w:left="5760" w:hanging="360"/>
      </w:pPr>
    </w:lvl>
    <w:lvl w:ilvl="8" w:tplc="B8A66472">
      <w:start w:val="1"/>
      <w:numFmt w:val="lowerRoman"/>
      <w:lvlText w:val="%9."/>
      <w:lvlJc w:val="right"/>
      <w:pPr>
        <w:ind w:left="6480" w:hanging="180"/>
      </w:pPr>
    </w:lvl>
  </w:abstractNum>
  <w:abstractNum w:abstractNumId="12" w15:restartNumberingAfterBreak="0">
    <w:nsid w:val="5C6B4A28"/>
    <w:multiLevelType w:val="hybridMultilevel"/>
    <w:tmpl w:val="2CDE8C8E"/>
    <w:lvl w:ilvl="0" w:tplc="B8CE674E">
      <w:start w:val="1"/>
      <w:numFmt w:val="bullet"/>
      <w:lvlText w:val=""/>
      <w:lvlJc w:val="left"/>
      <w:pPr>
        <w:ind w:left="720" w:hanging="360"/>
      </w:pPr>
      <w:rPr>
        <w:rFonts w:ascii="Symbol" w:hAnsi="Symbol" w:hint="default"/>
      </w:rPr>
    </w:lvl>
    <w:lvl w:ilvl="1" w:tplc="BA501AA0">
      <w:start w:val="1"/>
      <w:numFmt w:val="bullet"/>
      <w:lvlText w:val="o"/>
      <w:lvlJc w:val="left"/>
      <w:pPr>
        <w:ind w:left="1440" w:hanging="360"/>
      </w:pPr>
      <w:rPr>
        <w:rFonts w:ascii="Courier New" w:hAnsi="Courier New" w:hint="default"/>
      </w:rPr>
    </w:lvl>
    <w:lvl w:ilvl="2" w:tplc="AFF8677C">
      <w:start w:val="1"/>
      <w:numFmt w:val="bullet"/>
      <w:lvlText w:val=""/>
      <w:lvlJc w:val="left"/>
      <w:pPr>
        <w:ind w:left="2160" w:hanging="360"/>
      </w:pPr>
      <w:rPr>
        <w:rFonts w:ascii="Wingdings" w:hAnsi="Wingdings" w:hint="default"/>
      </w:rPr>
    </w:lvl>
    <w:lvl w:ilvl="3" w:tplc="80A49FBC">
      <w:start w:val="1"/>
      <w:numFmt w:val="bullet"/>
      <w:lvlText w:val=""/>
      <w:lvlJc w:val="left"/>
      <w:pPr>
        <w:ind w:left="2880" w:hanging="360"/>
      </w:pPr>
      <w:rPr>
        <w:rFonts w:ascii="Symbol" w:hAnsi="Symbol" w:hint="default"/>
      </w:rPr>
    </w:lvl>
    <w:lvl w:ilvl="4" w:tplc="76D68AE8">
      <w:start w:val="1"/>
      <w:numFmt w:val="bullet"/>
      <w:lvlText w:val="o"/>
      <w:lvlJc w:val="left"/>
      <w:pPr>
        <w:ind w:left="3600" w:hanging="360"/>
      </w:pPr>
      <w:rPr>
        <w:rFonts w:ascii="Courier New" w:hAnsi="Courier New" w:hint="default"/>
      </w:rPr>
    </w:lvl>
    <w:lvl w:ilvl="5" w:tplc="6E0432F4">
      <w:start w:val="1"/>
      <w:numFmt w:val="bullet"/>
      <w:lvlText w:val=""/>
      <w:lvlJc w:val="left"/>
      <w:pPr>
        <w:ind w:left="4320" w:hanging="360"/>
      </w:pPr>
      <w:rPr>
        <w:rFonts w:ascii="Wingdings" w:hAnsi="Wingdings" w:hint="default"/>
      </w:rPr>
    </w:lvl>
    <w:lvl w:ilvl="6" w:tplc="15524B48">
      <w:start w:val="1"/>
      <w:numFmt w:val="bullet"/>
      <w:lvlText w:val=""/>
      <w:lvlJc w:val="left"/>
      <w:pPr>
        <w:ind w:left="5040" w:hanging="360"/>
      </w:pPr>
      <w:rPr>
        <w:rFonts w:ascii="Symbol" w:hAnsi="Symbol" w:hint="default"/>
      </w:rPr>
    </w:lvl>
    <w:lvl w:ilvl="7" w:tplc="69625A74">
      <w:start w:val="1"/>
      <w:numFmt w:val="bullet"/>
      <w:lvlText w:val="o"/>
      <w:lvlJc w:val="left"/>
      <w:pPr>
        <w:ind w:left="5760" w:hanging="360"/>
      </w:pPr>
      <w:rPr>
        <w:rFonts w:ascii="Courier New" w:hAnsi="Courier New" w:hint="default"/>
      </w:rPr>
    </w:lvl>
    <w:lvl w:ilvl="8" w:tplc="971CA6E2">
      <w:start w:val="1"/>
      <w:numFmt w:val="bullet"/>
      <w:lvlText w:val=""/>
      <w:lvlJc w:val="left"/>
      <w:pPr>
        <w:ind w:left="6480" w:hanging="360"/>
      </w:pPr>
      <w:rPr>
        <w:rFonts w:ascii="Wingdings" w:hAnsi="Wingdings" w:hint="default"/>
      </w:rPr>
    </w:lvl>
  </w:abstractNum>
  <w:abstractNum w:abstractNumId="13" w15:restartNumberingAfterBreak="0">
    <w:nsid w:val="60127739"/>
    <w:multiLevelType w:val="hybridMultilevel"/>
    <w:tmpl w:val="FF5C27DE"/>
    <w:lvl w:ilvl="0" w:tplc="ED882A1A">
      <w:start w:val="1"/>
      <w:numFmt w:val="decimal"/>
      <w:lvlText w:val="%1."/>
      <w:lvlJc w:val="left"/>
      <w:pPr>
        <w:ind w:left="1080" w:hanging="360"/>
      </w:pPr>
      <w:rPr>
        <w:rFonts w:ascii="Arial" w:hAnsi="Arial" w:hint="default"/>
      </w:rPr>
    </w:lvl>
    <w:lvl w:ilvl="1" w:tplc="7EBA3014">
      <w:start w:val="1"/>
      <w:numFmt w:val="lowerLetter"/>
      <w:lvlText w:val="%2."/>
      <w:lvlJc w:val="left"/>
      <w:pPr>
        <w:ind w:left="1440" w:hanging="360"/>
      </w:pPr>
    </w:lvl>
    <w:lvl w:ilvl="2" w:tplc="FE801094">
      <w:start w:val="1"/>
      <w:numFmt w:val="lowerRoman"/>
      <w:lvlText w:val="%3."/>
      <w:lvlJc w:val="right"/>
      <w:pPr>
        <w:ind w:left="2160" w:hanging="180"/>
      </w:pPr>
    </w:lvl>
    <w:lvl w:ilvl="3" w:tplc="7BD87968">
      <w:start w:val="1"/>
      <w:numFmt w:val="decimal"/>
      <w:lvlText w:val="%4."/>
      <w:lvlJc w:val="left"/>
      <w:pPr>
        <w:ind w:left="2880" w:hanging="360"/>
      </w:pPr>
    </w:lvl>
    <w:lvl w:ilvl="4" w:tplc="11F68028">
      <w:start w:val="1"/>
      <w:numFmt w:val="lowerLetter"/>
      <w:lvlText w:val="%5."/>
      <w:lvlJc w:val="left"/>
      <w:pPr>
        <w:ind w:left="3600" w:hanging="360"/>
      </w:pPr>
    </w:lvl>
    <w:lvl w:ilvl="5" w:tplc="F20EAF80">
      <w:start w:val="1"/>
      <w:numFmt w:val="lowerRoman"/>
      <w:lvlText w:val="%6."/>
      <w:lvlJc w:val="right"/>
      <w:pPr>
        <w:ind w:left="4320" w:hanging="180"/>
      </w:pPr>
    </w:lvl>
    <w:lvl w:ilvl="6" w:tplc="3EA6E2B6">
      <w:start w:val="1"/>
      <w:numFmt w:val="decimal"/>
      <w:lvlText w:val="%7."/>
      <w:lvlJc w:val="left"/>
      <w:pPr>
        <w:ind w:left="5040" w:hanging="360"/>
      </w:pPr>
    </w:lvl>
    <w:lvl w:ilvl="7" w:tplc="FC3C1CCE">
      <w:start w:val="1"/>
      <w:numFmt w:val="lowerLetter"/>
      <w:lvlText w:val="%8."/>
      <w:lvlJc w:val="left"/>
      <w:pPr>
        <w:ind w:left="5760" w:hanging="360"/>
      </w:pPr>
    </w:lvl>
    <w:lvl w:ilvl="8" w:tplc="78A8271E">
      <w:start w:val="1"/>
      <w:numFmt w:val="lowerRoman"/>
      <w:lvlText w:val="%9."/>
      <w:lvlJc w:val="right"/>
      <w:pPr>
        <w:ind w:left="6480" w:hanging="180"/>
      </w:pPr>
    </w:lvl>
  </w:abstractNum>
  <w:abstractNum w:abstractNumId="14" w15:restartNumberingAfterBreak="0">
    <w:nsid w:val="60DCDC9E"/>
    <w:multiLevelType w:val="hybridMultilevel"/>
    <w:tmpl w:val="B1A8F196"/>
    <w:lvl w:ilvl="0" w:tplc="958CB182">
      <w:start w:val="1"/>
      <w:numFmt w:val="decimal"/>
      <w:lvlText w:val="%1."/>
      <w:lvlJc w:val="left"/>
      <w:pPr>
        <w:ind w:left="1080" w:hanging="360"/>
      </w:pPr>
      <w:rPr>
        <w:rFonts w:ascii="Arial" w:hAnsi="Arial" w:hint="default"/>
      </w:rPr>
    </w:lvl>
    <w:lvl w:ilvl="1" w:tplc="3E3E5384">
      <w:start w:val="1"/>
      <w:numFmt w:val="lowerLetter"/>
      <w:lvlText w:val="%2."/>
      <w:lvlJc w:val="left"/>
      <w:pPr>
        <w:ind w:left="1440" w:hanging="360"/>
      </w:pPr>
    </w:lvl>
    <w:lvl w:ilvl="2" w:tplc="695C8A94">
      <w:start w:val="1"/>
      <w:numFmt w:val="lowerRoman"/>
      <w:lvlText w:val="%3."/>
      <w:lvlJc w:val="right"/>
      <w:pPr>
        <w:ind w:left="2160" w:hanging="180"/>
      </w:pPr>
    </w:lvl>
    <w:lvl w:ilvl="3" w:tplc="D7904CD8">
      <w:start w:val="1"/>
      <w:numFmt w:val="decimal"/>
      <w:lvlText w:val="%4."/>
      <w:lvlJc w:val="left"/>
      <w:pPr>
        <w:ind w:left="2880" w:hanging="360"/>
      </w:pPr>
    </w:lvl>
    <w:lvl w:ilvl="4" w:tplc="516AA600">
      <w:start w:val="1"/>
      <w:numFmt w:val="lowerLetter"/>
      <w:lvlText w:val="%5."/>
      <w:lvlJc w:val="left"/>
      <w:pPr>
        <w:ind w:left="3600" w:hanging="360"/>
      </w:pPr>
    </w:lvl>
    <w:lvl w:ilvl="5" w:tplc="E7D0C120">
      <w:start w:val="1"/>
      <w:numFmt w:val="lowerRoman"/>
      <w:lvlText w:val="%6."/>
      <w:lvlJc w:val="right"/>
      <w:pPr>
        <w:ind w:left="4320" w:hanging="180"/>
      </w:pPr>
    </w:lvl>
    <w:lvl w:ilvl="6" w:tplc="876CA79A">
      <w:start w:val="1"/>
      <w:numFmt w:val="decimal"/>
      <w:lvlText w:val="%7."/>
      <w:lvlJc w:val="left"/>
      <w:pPr>
        <w:ind w:left="5040" w:hanging="360"/>
      </w:pPr>
    </w:lvl>
    <w:lvl w:ilvl="7" w:tplc="5942D23C">
      <w:start w:val="1"/>
      <w:numFmt w:val="lowerLetter"/>
      <w:lvlText w:val="%8."/>
      <w:lvlJc w:val="left"/>
      <w:pPr>
        <w:ind w:left="5760" w:hanging="360"/>
      </w:pPr>
    </w:lvl>
    <w:lvl w:ilvl="8" w:tplc="073E3704">
      <w:start w:val="1"/>
      <w:numFmt w:val="lowerRoman"/>
      <w:lvlText w:val="%9."/>
      <w:lvlJc w:val="right"/>
      <w:pPr>
        <w:ind w:left="6480" w:hanging="180"/>
      </w:pPr>
    </w:lvl>
  </w:abstractNum>
  <w:abstractNum w:abstractNumId="15" w15:restartNumberingAfterBreak="0">
    <w:nsid w:val="65AD4246"/>
    <w:multiLevelType w:val="hybridMultilevel"/>
    <w:tmpl w:val="778833C2"/>
    <w:lvl w:ilvl="0" w:tplc="0C5A5638">
      <w:start w:val="1"/>
      <w:numFmt w:val="bullet"/>
      <w:lvlText w:val=""/>
      <w:lvlJc w:val="left"/>
      <w:pPr>
        <w:ind w:left="720" w:hanging="360"/>
      </w:pPr>
      <w:rPr>
        <w:rFonts w:ascii="Symbol" w:hAnsi="Symbol" w:hint="default"/>
      </w:rPr>
    </w:lvl>
    <w:lvl w:ilvl="1" w:tplc="FDECE40E">
      <w:start w:val="1"/>
      <w:numFmt w:val="bullet"/>
      <w:lvlText w:val="o"/>
      <w:lvlJc w:val="left"/>
      <w:pPr>
        <w:ind w:left="1440" w:hanging="360"/>
      </w:pPr>
      <w:rPr>
        <w:rFonts w:ascii="Courier New" w:hAnsi="Courier New" w:hint="default"/>
      </w:rPr>
    </w:lvl>
    <w:lvl w:ilvl="2" w:tplc="91C22778">
      <w:start w:val="1"/>
      <w:numFmt w:val="bullet"/>
      <w:lvlText w:val=""/>
      <w:lvlJc w:val="left"/>
      <w:pPr>
        <w:ind w:left="2160" w:hanging="360"/>
      </w:pPr>
      <w:rPr>
        <w:rFonts w:ascii="Wingdings" w:hAnsi="Wingdings" w:hint="default"/>
      </w:rPr>
    </w:lvl>
    <w:lvl w:ilvl="3" w:tplc="A7CEF6F2">
      <w:start w:val="1"/>
      <w:numFmt w:val="bullet"/>
      <w:lvlText w:val=""/>
      <w:lvlJc w:val="left"/>
      <w:pPr>
        <w:ind w:left="2880" w:hanging="360"/>
      </w:pPr>
      <w:rPr>
        <w:rFonts w:ascii="Symbol" w:hAnsi="Symbol" w:hint="default"/>
      </w:rPr>
    </w:lvl>
    <w:lvl w:ilvl="4" w:tplc="3A52B1FC">
      <w:start w:val="1"/>
      <w:numFmt w:val="bullet"/>
      <w:lvlText w:val="o"/>
      <w:lvlJc w:val="left"/>
      <w:pPr>
        <w:ind w:left="3600" w:hanging="360"/>
      </w:pPr>
      <w:rPr>
        <w:rFonts w:ascii="Courier New" w:hAnsi="Courier New" w:hint="default"/>
      </w:rPr>
    </w:lvl>
    <w:lvl w:ilvl="5" w:tplc="987C46E6">
      <w:start w:val="1"/>
      <w:numFmt w:val="bullet"/>
      <w:lvlText w:val=""/>
      <w:lvlJc w:val="left"/>
      <w:pPr>
        <w:ind w:left="4320" w:hanging="360"/>
      </w:pPr>
      <w:rPr>
        <w:rFonts w:ascii="Wingdings" w:hAnsi="Wingdings" w:hint="default"/>
      </w:rPr>
    </w:lvl>
    <w:lvl w:ilvl="6" w:tplc="3B545416">
      <w:start w:val="1"/>
      <w:numFmt w:val="bullet"/>
      <w:lvlText w:val=""/>
      <w:lvlJc w:val="left"/>
      <w:pPr>
        <w:ind w:left="5040" w:hanging="360"/>
      </w:pPr>
      <w:rPr>
        <w:rFonts w:ascii="Symbol" w:hAnsi="Symbol" w:hint="default"/>
      </w:rPr>
    </w:lvl>
    <w:lvl w:ilvl="7" w:tplc="3FD06ACC">
      <w:start w:val="1"/>
      <w:numFmt w:val="bullet"/>
      <w:lvlText w:val="o"/>
      <w:lvlJc w:val="left"/>
      <w:pPr>
        <w:ind w:left="5760" w:hanging="360"/>
      </w:pPr>
      <w:rPr>
        <w:rFonts w:ascii="Courier New" w:hAnsi="Courier New" w:hint="default"/>
      </w:rPr>
    </w:lvl>
    <w:lvl w:ilvl="8" w:tplc="81F4CC12">
      <w:start w:val="1"/>
      <w:numFmt w:val="bullet"/>
      <w:lvlText w:val=""/>
      <w:lvlJc w:val="left"/>
      <w:pPr>
        <w:ind w:left="6480" w:hanging="360"/>
      </w:pPr>
      <w:rPr>
        <w:rFonts w:ascii="Wingdings" w:hAnsi="Wingdings" w:hint="default"/>
      </w:rPr>
    </w:lvl>
  </w:abstractNum>
  <w:abstractNum w:abstractNumId="16" w15:restartNumberingAfterBreak="0">
    <w:nsid w:val="6F2B30A6"/>
    <w:multiLevelType w:val="hybridMultilevel"/>
    <w:tmpl w:val="25AA4560"/>
    <w:lvl w:ilvl="0" w:tplc="D708D456">
      <w:start w:val="1"/>
      <w:numFmt w:val="bullet"/>
      <w:lvlText w:val="•"/>
      <w:lvlJc w:val="left"/>
      <w:pPr>
        <w:ind w:left="720" w:hanging="360"/>
      </w:pPr>
      <w:rPr>
        <w:rFonts w:ascii="Arial" w:hAnsi="Arial" w:hint="default"/>
      </w:rPr>
    </w:lvl>
    <w:lvl w:ilvl="1" w:tplc="861EB542">
      <w:start w:val="1"/>
      <w:numFmt w:val="bullet"/>
      <w:lvlText w:val="o"/>
      <w:lvlJc w:val="left"/>
      <w:pPr>
        <w:ind w:left="1440" w:hanging="360"/>
      </w:pPr>
      <w:rPr>
        <w:rFonts w:ascii="Courier New" w:hAnsi="Courier New" w:hint="default"/>
      </w:rPr>
    </w:lvl>
    <w:lvl w:ilvl="2" w:tplc="497C89A4">
      <w:start w:val="1"/>
      <w:numFmt w:val="bullet"/>
      <w:lvlText w:val=""/>
      <w:lvlJc w:val="left"/>
      <w:pPr>
        <w:ind w:left="2160" w:hanging="360"/>
      </w:pPr>
      <w:rPr>
        <w:rFonts w:ascii="Wingdings" w:hAnsi="Wingdings" w:hint="default"/>
      </w:rPr>
    </w:lvl>
    <w:lvl w:ilvl="3" w:tplc="F2B0D760">
      <w:start w:val="1"/>
      <w:numFmt w:val="bullet"/>
      <w:lvlText w:val=""/>
      <w:lvlJc w:val="left"/>
      <w:pPr>
        <w:ind w:left="2880" w:hanging="360"/>
      </w:pPr>
      <w:rPr>
        <w:rFonts w:ascii="Symbol" w:hAnsi="Symbol" w:hint="default"/>
      </w:rPr>
    </w:lvl>
    <w:lvl w:ilvl="4" w:tplc="35045828">
      <w:start w:val="1"/>
      <w:numFmt w:val="bullet"/>
      <w:lvlText w:val="o"/>
      <w:lvlJc w:val="left"/>
      <w:pPr>
        <w:ind w:left="3600" w:hanging="360"/>
      </w:pPr>
      <w:rPr>
        <w:rFonts w:ascii="Courier New" w:hAnsi="Courier New" w:hint="default"/>
      </w:rPr>
    </w:lvl>
    <w:lvl w:ilvl="5" w:tplc="7868A9C8">
      <w:start w:val="1"/>
      <w:numFmt w:val="bullet"/>
      <w:lvlText w:val=""/>
      <w:lvlJc w:val="left"/>
      <w:pPr>
        <w:ind w:left="4320" w:hanging="360"/>
      </w:pPr>
      <w:rPr>
        <w:rFonts w:ascii="Wingdings" w:hAnsi="Wingdings" w:hint="default"/>
      </w:rPr>
    </w:lvl>
    <w:lvl w:ilvl="6" w:tplc="DF762F4C">
      <w:start w:val="1"/>
      <w:numFmt w:val="bullet"/>
      <w:lvlText w:val=""/>
      <w:lvlJc w:val="left"/>
      <w:pPr>
        <w:ind w:left="5040" w:hanging="360"/>
      </w:pPr>
      <w:rPr>
        <w:rFonts w:ascii="Symbol" w:hAnsi="Symbol" w:hint="default"/>
      </w:rPr>
    </w:lvl>
    <w:lvl w:ilvl="7" w:tplc="BF048804">
      <w:start w:val="1"/>
      <w:numFmt w:val="bullet"/>
      <w:lvlText w:val="o"/>
      <w:lvlJc w:val="left"/>
      <w:pPr>
        <w:ind w:left="5760" w:hanging="360"/>
      </w:pPr>
      <w:rPr>
        <w:rFonts w:ascii="Courier New" w:hAnsi="Courier New" w:hint="default"/>
      </w:rPr>
    </w:lvl>
    <w:lvl w:ilvl="8" w:tplc="A582E3A8">
      <w:start w:val="1"/>
      <w:numFmt w:val="bullet"/>
      <w:lvlText w:val=""/>
      <w:lvlJc w:val="left"/>
      <w:pPr>
        <w:ind w:left="6480" w:hanging="360"/>
      </w:pPr>
      <w:rPr>
        <w:rFonts w:ascii="Wingdings" w:hAnsi="Wingdings" w:hint="default"/>
      </w:rPr>
    </w:lvl>
  </w:abstractNum>
  <w:abstractNum w:abstractNumId="17" w15:restartNumberingAfterBreak="0">
    <w:nsid w:val="7769B126"/>
    <w:multiLevelType w:val="hybridMultilevel"/>
    <w:tmpl w:val="75AA8C40"/>
    <w:lvl w:ilvl="0" w:tplc="F510FA3A">
      <w:start w:val="1"/>
      <w:numFmt w:val="bullet"/>
      <w:lvlText w:val=""/>
      <w:lvlJc w:val="left"/>
      <w:pPr>
        <w:ind w:left="720" w:hanging="360"/>
      </w:pPr>
      <w:rPr>
        <w:rFonts w:ascii="Symbol" w:hAnsi="Symbol" w:hint="default"/>
      </w:rPr>
    </w:lvl>
    <w:lvl w:ilvl="1" w:tplc="2DA2F8DE">
      <w:start w:val="1"/>
      <w:numFmt w:val="bullet"/>
      <w:lvlText w:val="o"/>
      <w:lvlJc w:val="left"/>
      <w:pPr>
        <w:ind w:left="1440" w:hanging="360"/>
      </w:pPr>
      <w:rPr>
        <w:rFonts w:ascii="Courier New" w:hAnsi="Courier New" w:hint="default"/>
      </w:rPr>
    </w:lvl>
    <w:lvl w:ilvl="2" w:tplc="1284D5F6">
      <w:start w:val="1"/>
      <w:numFmt w:val="bullet"/>
      <w:lvlText w:val=""/>
      <w:lvlJc w:val="left"/>
      <w:pPr>
        <w:ind w:left="2160" w:hanging="360"/>
      </w:pPr>
      <w:rPr>
        <w:rFonts w:ascii="Wingdings" w:hAnsi="Wingdings" w:hint="default"/>
      </w:rPr>
    </w:lvl>
    <w:lvl w:ilvl="3" w:tplc="D8CC9E9C">
      <w:start w:val="1"/>
      <w:numFmt w:val="bullet"/>
      <w:lvlText w:val=""/>
      <w:lvlJc w:val="left"/>
      <w:pPr>
        <w:ind w:left="2880" w:hanging="360"/>
      </w:pPr>
      <w:rPr>
        <w:rFonts w:ascii="Symbol" w:hAnsi="Symbol" w:hint="default"/>
      </w:rPr>
    </w:lvl>
    <w:lvl w:ilvl="4" w:tplc="66D21E4A">
      <w:start w:val="1"/>
      <w:numFmt w:val="bullet"/>
      <w:lvlText w:val="o"/>
      <w:lvlJc w:val="left"/>
      <w:pPr>
        <w:ind w:left="3600" w:hanging="360"/>
      </w:pPr>
      <w:rPr>
        <w:rFonts w:ascii="Courier New" w:hAnsi="Courier New" w:hint="default"/>
      </w:rPr>
    </w:lvl>
    <w:lvl w:ilvl="5" w:tplc="595A3BC4">
      <w:start w:val="1"/>
      <w:numFmt w:val="bullet"/>
      <w:lvlText w:val=""/>
      <w:lvlJc w:val="left"/>
      <w:pPr>
        <w:ind w:left="4320" w:hanging="360"/>
      </w:pPr>
      <w:rPr>
        <w:rFonts w:ascii="Wingdings" w:hAnsi="Wingdings" w:hint="default"/>
      </w:rPr>
    </w:lvl>
    <w:lvl w:ilvl="6" w:tplc="30DCBDD6">
      <w:start w:val="1"/>
      <w:numFmt w:val="bullet"/>
      <w:lvlText w:val=""/>
      <w:lvlJc w:val="left"/>
      <w:pPr>
        <w:ind w:left="5040" w:hanging="360"/>
      </w:pPr>
      <w:rPr>
        <w:rFonts w:ascii="Symbol" w:hAnsi="Symbol" w:hint="default"/>
      </w:rPr>
    </w:lvl>
    <w:lvl w:ilvl="7" w:tplc="2DE648BE">
      <w:start w:val="1"/>
      <w:numFmt w:val="bullet"/>
      <w:lvlText w:val="o"/>
      <w:lvlJc w:val="left"/>
      <w:pPr>
        <w:ind w:left="5760" w:hanging="360"/>
      </w:pPr>
      <w:rPr>
        <w:rFonts w:ascii="Courier New" w:hAnsi="Courier New" w:hint="default"/>
      </w:rPr>
    </w:lvl>
    <w:lvl w:ilvl="8" w:tplc="FB64BF9A">
      <w:start w:val="1"/>
      <w:numFmt w:val="bullet"/>
      <w:lvlText w:val=""/>
      <w:lvlJc w:val="left"/>
      <w:pPr>
        <w:ind w:left="6480" w:hanging="360"/>
      </w:pPr>
      <w:rPr>
        <w:rFonts w:ascii="Wingdings" w:hAnsi="Wingdings" w:hint="default"/>
      </w:rPr>
    </w:lvl>
  </w:abstractNum>
  <w:abstractNum w:abstractNumId="18" w15:restartNumberingAfterBreak="0">
    <w:nsid w:val="79AFAC13"/>
    <w:multiLevelType w:val="hybridMultilevel"/>
    <w:tmpl w:val="627823C6"/>
    <w:lvl w:ilvl="0" w:tplc="D0004CBE">
      <w:start w:val="1"/>
      <w:numFmt w:val="decimal"/>
      <w:lvlText w:val="%1."/>
      <w:lvlJc w:val="left"/>
      <w:pPr>
        <w:ind w:left="720" w:hanging="360"/>
      </w:pPr>
      <w:rPr>
        <w:rFonts w:ascii="Arial" w:hAnsi="Arial" w:hint="default"/>
      </w:rPr>
    </w:lvl>
    <w:lvl w:ilvl="1" w:tplc="666E1BC2">
      <w:start w:val="1"/>
      <w:numFmt w:val="lowerLetter"/>
      <w:lvlText w:val="%2."/>
      <w:lvlJc w:val="left"/>
      <w:pPr>
        <w:ind w:left="1440" w:hanging="360"/>
      </w:pPr>
    </w:lvl>
    <w:lvl w:ilvl="2" w:tplc="5698834A">
      <w:start w:val="1"/>
      <w:numFmt w:val="lowerRoman"/>
      <w:lvlText w:val="%3."/>
      <w:lvlJc w:val="right"/>
      <w:pPr>
        <w:ind w:left="2160" w:hanging="180"/>
      </w:pPr>
    </w:lvl>
    <w:lvl w:ilvl="3" w:tplc="56568ADC">
      <w:start w:val="1"/>
      <w:numFmt w:val="decimal"/>
      <w:lvlText w:val="%4."/>
      <w:lvlJc w:val="left"/>
      <w:pPr>
        <w:ind w:left="2880" w:hanging="360"/>
      </w:pPr>
    </w:lvl>
    <w:lvl w:ilvl="4" w:tplc="AAF65084">
      <w:start w:val="1"/>
      <w:numFmt w:val="lowerLetter"/>
      <w:lvlText w:val="%5."/>
      <w:lvlJc w:val="left"/>
      <w:pPr>
        <w:ind w:left="3600" w:hanging="360"/>
      </w:pPr>
    </w:lvl>
    <w:lvl w:ilvl="5" w:tplc="6512F7EE">
      <w:start w:val="1"/>
      <w:numFmt w:val="lowerRoman"/>
      <w:lvlText w:val="%6."/>
      <w:lvlJc w:val="right"/>
      <w:pPr>
        <w:ind w:left="4320" w:hanging="180"/>
      </w:pPr>
    </w:lvl>
    <w:lvl w:ilvl="6" w:tplc="E6CE2030">
      <w:start w:val="1"/>
      <w:numFmt w:val="decimal"/>
      <w:lvlText w:val="%7."/>
      <w:lvlJc w:val="left"/>
      <w:pPr>
        <w:ind w:left="5040" w:hanging="360"/>
      </w:pPr>
    </w:lvl>
    <w:lvl w:ilvl="7" w:tplc="5CA4859A">
      <w:start w:val="1"/>
      <w:numFmt w:val="lowerLetter"/>
      <w:lvlText w:val="%8."/>
      <w:lvlJc w:val="left"/>
      <w:pPr>
        <w:ind w:left="5760" w:hanging="360"/>
      </w:pPr>
    </w:lvl>
    <w:lvl w:ilvl="8" w:tplc="C5142EB6">
      <w:start w:val="1"/>
      <w:numFmt w:val="lowerRoman"/>
      <w:lvlText w:val="%9."/>
      <w:lvlJc w:val="right"/>
      <w:pPr>
        <w:ind w:left="6480" w:hanging="180"/>
      </w:pPr>
    </w:lvl>
  </w:abstractNum>
  <w:abstractNum w:abstractNumId="19" w15:restartNumberingAfterBreak="0">
    <w:nsid w:val="7C13D94A"/>
    <w:multiLevelType w:val="hybridMultilevel"/>
    <w:tmpl w:val="9C005382"/>
    <w:lvl w:ilvl="0" w:tplc="16F413D6">
      <w:start w:val="4"/>
      <w:numFmt w:val="decimal"/>
      <w:lvlText w:val="%1."/>
      <w:lvlJc w:val="left"/>
      <w:pPr>
        <w:ind w:left="720" w:hanging="360"/>
      </w:pPr>
      <w:rPr>
        <w:rFonts w:ascii="Arial" w:hAnsi="Arial" w:hint="default"/>
      </w:rPr>
    </w:lvl>
    <w:lvl w:ilvl="1" w:tplc="68C6CD2C">
      <w:start w:val="1"/>
      <w:numFmt w:val="lowerLetter"/>
      <w:lvlText w:val="%2."/>
      <w:lvlJc w:val="left"/>
      <w:pPr>
        <w:ind w:left="1440" w:hanging="360"/>
      </w:pPr>
    </w:lvl>
    <w:lvl w:ilvl="2" w:tplc="85C41090">
      <w:start w:val="1"/>
      <w:numFmt w:val="lowerRoman"/>
      <w:lvlText w:val="%3."/>
      <w:lvlJc w:val="right"/>
      <w:pPr>
        <w:ind w:left="2160" w:hanging="180"/>
      </w:pPr>
    </w:lvl>
    <w:lvl w:ilvl="3" w:tplc="E7427FDC">
      <w:start w:val="1"/>
      <w:numFmt w:val="decimal"/>
      <w:lvlText w:val="%4."/>
      <w:lvlJc w:val="left"/>
      <w:pPr>
        <w:ind w:left="2880" w:hanging="360"/>
      </w:pPr>
    </w:lvl>
    <w:lvl w:ilvl="4" w:tplc="878ED6D6">
      <w:start w:val="1"/>
      <w:numFmt w:val="lowerLetter"/>
      <w:lvlText w:val="%5."/>
      <w:lvlJc w:val="left"/>
      <w:pPr>
        <w:ind w:left="3600" w:hanging="360"/>
      </w:pPr>
    </w:lvl>
    <w:lvl w:ilvl="5" w:tplc="4B7673CC">
      <w:start w:val="1"/>
      <w:numFmt w:val="lowerRoman"/>
      <w:lvlText w:val="%6."/>
      <w:lvlJc w:val="right"/>
      <w:pPr>
        <w:ind w:left="4320" w:hanging="180"/>
      </w:pPr>
    </w:lvl>
    <w:lvl w:ilvl="6" w:tplc="C6AE7BF6">
      <w:start w:val="1"/>
      <w:numFmt w:val="decimal"/>
      <w:lvlText w:val="%7."/>
      <w:lvlJc w:val="left"/>
      <w:pPr>
        <w:ind w:left="5040" w:hanging="360"/>
      </w:pPr>
    </w:lvl>
    <w:lvl w:ilvl="7" w:tplc="05BC48CA">
      <w:start w:val="1"/>
      <w:numFmt w:val="lowerLetter"/>
      <w:lvlText w:val="%8."/>
      <w:lvlJc w:val="left"/>
      <w:pPr>
        <w:ind w:left="5760" w:hanging="360"/>
      </w:pPr>
    </w:lvl>
    <w:lvl w:ilvl="8" w:tplc="C5002D6A">
      <w:start w:val="1"/>
      <w:numFmt w:val="lowerRoman"/>
      <w:lvlText w:val="%9."/>
      <w:lvlJc w:val="right"/>
      <w:pPr>
        <w:ind w:left="6480" w:hanging="180"/>
      </w:pPr>
    </w:lvl>
  </w:abstractNum>
  <w:abstractNum w:abstractNumId="20" w15:restartNumberingAfterBreak="0">
    <w:nsid w:val="7F9697CF"/>
    <w:multiLevelType w:val="hybridMultilevel"/>
    <w:tmpl w:val="6C428E4E"/>
    <w:lvl w:ilvl="0" w:tplc="EC82DEBE">
      <w:start w:val="1"/>
      <w:numFmt w:val="bullet"/>
      <w:lvlText w:val="•"/>
      <w:lvlJc w:val="left"/>
      <w:pPr>
        <w:ind w:left="720" w:hanging="360"/>
      </w:pPr>
      <w:rPr>
        <w:rFonts w:ascii="Arial" w:hAnsi="Arial" w:hint="default"/>
      </w:rPr>
    </w:lvl>
    <w:lvl w:ilvl="1" w:tplc="AE02292A">
      <w:start w:val="1"/>
      <w:numFmt w:val="bullet"/>
      <w:lvlText w:val="o"/>
      <w:lvlJc w:val="left"/>
      <w:pPr>
        <w:ind w:left="1440" w:hanging="360"/>
      </w:pPr>
      <w:rPr>
        <w:rFonts w:ascii="Courier New" w:hAnsi="Courier New" w:hint="default"/>
      </w:rPr>
    </w:lvl>
    <w:lvl w:ilvl="2" w:tplc="9B1624B8">
      <w:start w:val="1"/>
      <w:numFmt w:val="bullet"/>
      <w:lvlText w:val=""/>
      <w:lvlJc w:val="left"/>
      <w:pPr>
        <w:ind w:left="2160" w:hanging="360"/>
      </w:pPr>
      <w:rPr>
        <w:rFonts w:ascii="Wingdings" w:hAnsi="Wingdings" w:hint="default"/>
      </w:rPr>
    </w:lvl>
    <w:lvl w:ilvl="3" w:tplc="F8E299F0">
      <w:start w:val="1"/>
      <w:numFmt w:val="bullet"/>
      <w:lvlText w:val=""/>
      <w:lvlJc w:val="left"/>
      <w:pPr>
        <w:ind w:left="2880" w:hanging="360"/>
      </w:pPr>
      <w:rPr>
        <w:rFonts w:ascii="Symbol" w:hAnsi="Symbol" w:hint="default"/>
      </w:rPr>
    </w:lvl>
    <w:lvl w:ilvl="4" w:tplc="1772D5DE">
      <w:start w:val="1"/>
      <w:numFmt w:val="bullet"/>
      <w:lvlText w:val="o"/>
      <w:lvlJc w:val="left"/>
      <w:pPr>
        <w:ind w:left="3600" w:hanging="360"/>
      </w:pPr>
      <w:rPr>
        <w:rFonts w:ascii="Courier New" w:hAnsi="Courier New" w:hint="default"/>
      </w:rPr>
    </w:lvl>
    <w:lvl w:ilvl="5" w:tplc="2486B2A2">
      <w:start w:val="1"/>
      <w:numFmt w:val="bullet"/>
      <w:lvlText w:val=""/>
      <w:lvlJc w:val="left"/>
      <w:pPr>
        <w:ind w:left="4320" w:hanging="360"/>
      </w:pPr>
      <w:rPr>
        <w:rFonts w:ascii="Wingdings" w:hAnsi="Wingdings" w:hint="default"/>
      </w:rPr>
    </w:lvl>
    <w:lvl w:ilvl="6" w:tplc="A0320FEE">
      <w:start w:val="1"/>
      <w:numFmt w:val="bullet"/>
      <w:lvlText w:val=""/>
      <w:lvlJc w:val="left"/>
      <w:pPr>
        <w:ind w:left="5040" w:hanging="360"/>
      </w:pPr>
      <w:rPr>
        <w:rFonts w:ascii="Symbol" w:hAnsi="Symbol" w:hint="default"/>
      </w:rPr>
    </w:lvl>
    <w:lvl w:ilvl="7" w:tplc="60F03E0E">
      <w:start w:val="1"/>
      <w:numFmt w:val="bullet"/>
      <w:lvlText w:val="o"/>
      <w:lvlJc w:val="left"/>
      <w:pPr>
        <w:ind w:left="5760" w:hanging="360"/>
      </w:pPr>
      <w:rPr>
        <w:rFonts w:ascii="Courier New" w:hAnsi="Courier New" w:hint="default"/>
      </w:rPr>
    </w:lvl>
    <w:lvl w:ilvl="8" w:tplc="20E43A3E">
      <w:start w:val="1"/>
      <w:numFmt w:val="bullet"/>
      <w:lvlText w:val=""/>
      <w:lvlJc w:val="left"/>
      <w:pPr>
        <w:ind w:left="6480" w:hanging="360"/>
      </w:pPr>
      <w:rPr>
        <w:rFonts w:ascii="Wingdings" w:hAnsi="Wingdings" w:hint="default"/>
      </w:rPr>
    </w:lvl>
  </w:abstractNum>
  <w:num w:numId="1" w16cid:durableId="1219046473">
    <w:abstractNumId w:val="6"/>
  </w:num>
  <w:num w:numId="2" w16cid:durableId="1354310273">
    <w:abstractNumId w:val="2"/>
  </w:num>
  <w:num w:numId="3" w16cid:durableId="136842060">
    <w:abstractNumId w:val="15"/>
  </w:num>
  <w:num w:numId="4" w16cid:durableId="1552228266">
    <w:abstractNumId w:val="19"/>
  </w:num>
  <w:num w:numId="5" w16cid:durableId="1560630931">
    <w:abstractNumId w:val="17"/>
  </w:num>
  <w:num w:numId="6" w16cid:durableId="1582984904">
    <w:abstractNumId w:val="1"/>
  </w:num>
  <w:num w:numId="7" w16cid:durableId="1655380094">
    <w:abstractNumId w:val="5"/>
  </w:num>
  <w:num w:numId="8" w16cid:durableId="1768191589">
    <w:abstractNumId w:val="10"/>
  </w:num>
  <w:num w:numId="9" w16cid:durableId="1798837591">
    <w:abstractNumId w:val="16"/>
  </w:num>
  <w:num w:numId="10" w16cid:durableId="1876386359">
    <w:abstractNumId w:val="3"/>
  </w:num>
  <w:num w:numId="11" w16cid:durableId="2076003554">
    <w:abstractNumId w:val="4"/>
  </w:num>
  <w:num w:numId="12" w16cid:durableId="2131850553">
    <w:abstractNumId w:val="11"/>
  </w:num>
  <w:num w:numId="13" w16cid:durableId="324163586">
    <w:abstractNumId w:val="20"/>
  </w:num>
  <w:num w:numId="14" w16cid:durableId="469979092">
    <w:abstractNumId w:val="14"/>
  </w:num>
  <w:num w:numId="15" w16cid:durableId="536284835">
    <w:abstractNumId w:val="18"/>
  </w:num>
  <w:num w:numId="16" w16cid:durableId="629168732">
    <w:abstractNumId w:val="12"/>
  </w:num>
  <w:num w:numId="17" w16cid:durableId="695887916">
    <w:abstractNumId w:val="0"/>
  </w:num>
  <w:num w:numId="18" w16cid:durableId="780998131">
    <w:abstractNumId w:val="13"/>
  </w:num>
  <w:num w:numId="19" w16cid:durableId="85422640">
    <w:abstractNumId w:val="7"/>
  </w:num>
  <w:num w:numId="20" w16cid:durableId="868878594">
    <w:abstractNumId w:val="9"/>
  </w:num>
  <w:num w:numId="21" w16cid:durableId="936055539">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AFBA62"/>
    <w:rsid w:val="000222CF"/>
    <w:rsid w:val="00042C92"/>
    <w:rsid w:val="00045416"/>
    <w:rsid w:val="00055A82"/>
    <w:rsid w:val="00056345"/>
    <w:rsid w:val="00083662"/>
    <w:rsid w:val="000A39A6"/>
    <w:rsid w:val="000B0F4B"/>
    <w:rsid w:val="000B6FED"/>
    <w:rsid w:val="00104378"/>
    <w:rsid w:val="00106321"/>
    <w:rsid w:val="00137281"/>
    <w:rsid w:val="00157E00"/>
    <w:rsid w:val="00160316"/>
    <w:rsid w:val="001653F2"/>
    <w:rsid w:val="00170076"/>
    <w:rsid w:val="00177177"/>
    <w:rsid w:val="002626B8"/>
    <w:rsid w:val="002736C9"/>
    <w:rsid w:val="002847D3"/>
    <w:rsid w:val="002928EF"/>
    <w:rsid w:val="002946B5"/>
    <w:rsid w:val="002A1290"/>
    <w:rsid w:val="002A4033"/>
    <w:rsid w:val="00302B94"/>
    <w:rsid w:val="00307FE6"/>
    <w:rsid w:val="00352AB4"/>
    <w:rsid w:val="00364C7D"/>
    <w:rsid w:val="003741B1"/>
    <w:rsid w:val="003A43A4"/>
    <w:rsid w:val="003F0B35"/>
    <w:rsid w:val="004E5B43"/>
    <w:rsid w:val="004F3F9E"/>
    <w:rsid w:val="005042AE"/>
    <w:rsid w:val="00507564"/>
    <w:rsid w:val="0051606B"/>
    <w:rsid w:val="005213AD"/>
    <w:rsid w:val="0054153D"/>
    <w:rsid w:val="005606BB"/>
    <w:rsid w:val="005774B7"/>
    <w:rsid w:val="00577B1C"/>
    <w:rsid w:val="00580094"/>
    <w:rsid w:val="005A69E5"/>
    <w:rsid w:val="005F377C"/>
    <w:rsid w:val="00631ABC"/>
    <w:rsid w:val="00641FC3"/>
    <w:rsid w:val="0068569C"/>
    <w:rsid w:val="00697E36"/>
    <w:rsid w:val="006C792D"/>
    <w:rsid w:val="006E36E6"/>
    <w:rsid w:val="006E65FC"/>
    <w:rsid w:val="006F63DB"/>
    <w:rsid w:val="007154F5"/>
    <w:rsid w:val="00761501"/>
    <w:rsid w:val="007701D0"/>
    <w:rsid w:val="007C1B1B"/>
    <w:rsid w:val="007E431B"/>
    <w:rsid w:val="007E618F"/>
    <w:rsid w:val="007F5BC3"/>
    <w:rsid w:val="0080307A"/>
    <w:rsid w:val="008C6EC4"/>
    <w:rsid w:val="00944244"/>
    <w:rsid w:val="009514CA"/>
    <w:rsid w:val="009C6CEA"/>
    <w:rsid w:val="009D1333"/>
    <w:rsid w:val="009F6E05"/>
    <w:rsid w:val="009F7C55"/>
    <w:rsid w:val="00A01CC5"/>
    <w:rsid w:val="00A5615C"/>
    <w:rsid w:val="00AA51F7"/>
    <w:rsid w:val="00AB3530"/>
    <w:rsid w:val="00AE014A"/>
    <w:rsid w:val="00AE3DE7"/>
    <w:rsid w:val="00AF78AC"/>
    <w:rsid w:val="00B622AF"/>
    <w:rsid w:val="00B725B6"/>
    <w:rsid w:val="00B73EE8"/>
    <w:rsid w:val="00B91686"/>
    <w:rsid w:val="00BD2BB7"/>
    <w:rsid w:val="00C12046"/>
    <w:rsid w:val="00C1258D"/>
    <w:rsid w:val="00C2732F"/>
    <w:rsid w:val="00C47D48"/>
    <w:rsid w:val="00C801B8"/>
    <w:rsid w:val="00C956D8"/>
    <w:rsid w:val="00CC5353"/>
    <w:rsid w:val="00CC67DB"/>
    <w:rsid w:val="00D205A1"/>
    <w:rsid w:val="00D60903"/>
    <w:rsid w:val="00DA75A2"/>
    <w:rsid w:val="00DC2ACC"/>
    <w:rsid w:val="00EC4A69"/>
    <w:rsid w:val="00F4213A"/>
    <w:rsid w:val="00F42ACB"/>
    <w:rsid w:val="012E749C"/>
    <w:rsid w:val="01738814"/>
    <w:rsid w:val="030E7960"/>
    <w:rsid w:val="04621C51"/>
    <w:rsid w:val="05FBF3B8"/>
    <w:rsid w:val="0620712C"/>
    <w:rsid w:val="064D8A09"/>
    <w:rsid w:val="06968826"/>
    <w:rsid w:val="06D5802C"/>
    <w:rsid w:val="071939BF"/>
    <w:rsid w:val="07ECBC64"/>
    <w:rsid w:val="07F57B0D"/>
    <w:rsid w:val="091F412B"/>
    <w:rsid w:val="09755294"/>
    <w:rsid w:val="0A0319C3"/>
    <w:rsid w:val="0A20A754"/>
    <w:rsid w:val="0A74C3BD"/>
    <w:rsid w:val="0B15A2A2"/>
    <w:rsid w:val="0B1E6C4A"/>
    <w:rsid w:val="0B229D09"/>
    <w:rsid w:val="0BB054BB"/>
    <w:rsid w:val="0CB4C3BE"/>
    <w:rsid w:val="0CFDFD50"/>
    <w:rsid w:val="0DB8EF7B"/>
    <w:rsid w:val="0F90C05A"/>
    <w:rsid w:val="11606D59"/>
    <w:rsid w:val="11EF65FC"/>
    <w:rsid w:val="124BA144"/>
    <w:rsid w:val="12ABD769"/>
    <w:rsid w:val="130B94E0"/>
    <w:rsid w:val="1385638B"/>
    <w:rsid w:val="15CC8EE7"/>
    <w:rsid w:val="1724507C"/>
    <w:rsid w:val="17624713"/>
    <w:rsid w:val="1785D428"/>
    <w:rsid w:val="17F81BCF"/>
    <w:rsid w:val="19A4328A"/>
    <w:rsid w:val="19E85CA5"/>
    <w:rsid w:val="19F81AAD"/>
    <w:rsid w:val="1B1DA55C"/>
    <w:rsid w:val="1B33682C"/>
    <w:rsid w:val="1B39C924"/>
    <w:rsid w:val="1BAFBA62"/>
    <w:rsid w:val="1C57B3EA"/>
    <w:rsid w:val="1EE39993"/>
    <w:rsid w:val="1F39B71C"/>
    <w:rsid w:val="1F8960EA"/>
    <w:rsid w:val="2049D77F"/>
    <w:rsid w:val="205F34DF"/>
    <w:rsid w:val="2175BE0C"/>
    <w:rsid w:val="218AE314"/>
    <w:rsid w:val="21A133E7"/>
    <w:rsid w:val="21B34B64"/>
    <w:rsid w:val="21C5A27C"/>
    <w:rsid w:val="225E5185"/>
    <w:rsid w:val="22719A36"/>
    <w:rsid w:val="23BB35BB"/>
    <w:rsid w:val="25D68829"/>
    <w:rsid w:val="2722873E"/>
    <w:rsid w:val="27382915"/>
    <w:rsid w:val="279134DC"/>
    <w:rsid w:val="282BECAC"/>
    <w:rsid w:val="283C1FE1"/>
    <w:rsid w:val="2880FD01"/>
    <w:rsid w:val="29278F4A"/>
    <w:rsid w:val="29453FB0"/>
    <w:rsid w:val="29D6E709"/>
    <w:rsid w:val="2A6AA6EB"/>
    <w:rsid w:val="2B1F6EF3"/>
    <w:rsid w:val="2C24161D"/>
    <w:rsid w:val="2D148D9A"/>
    <w:rsid w:val="2DA578FC"/>
    <w:rsid w:val="2E274C74"/>
    <w:rsid w:val="2E4FA099"/>
    <w:rsid w:val="2F32B501"/>
    <w:rsid w:val="302B781D"/>
    <w:rsid w:val="3048BB2A"/>
    <w:rsid w:val="307398BD"/>
    <w:rsid w:val="30C75F75"/>
    <w:rsid w:val="30E8CA46"/>
    <w:rsid w:val="31D31642"/>
    <w:rsid w:val="3203BD61"/>
    <w:rsid w:val="32565AA7"/>
    <w:rsid w:val="330841B9"/>
    <w:rsid w:val="33711D8D"/>
    <w:rsid w:val="33D6DE6E"/>
    <w:rsid w:val="3467E789"/>
    <w:rsid w:val="3468303A"/>
    <w:rsid w:val="34FD61ED"/>
    <w:rsid w:val="355A3BBF"/>
    <w:rsid w:val="35DB5E43"/>
    <w:rsid w:val="3755F19F"/>
    <w:rsid w:val="37BD660C"/>
    <w:rsid w:val="37C1B584"/>
    <w:rsid w:val="38DF71BD"/>
    <w:rsid w:val="391A08BD"/>
    <w:rsid w:val="399A3AEB"/>
    <w:rsid w:val="39C58EA9"/>
    <w:rsid w:val="3AC05546"/>
    <w:rsid w:val="3B3C295A"/>
    <w:rsid w:val="3BFF36FC"/>
    <w:rsid w:val="3D12C4BE"/>
    <w:rsid w:val="3D5547EB"/>
    <w:rsid w:val="3DAA7CF1"/>
    <w:rsid w:val="3E8831A7"/>
    <w:rsid w:val="3FE724F1"/>
    <w:rsid w:val="40057E63"/>
    <w:rsid w:val="41261916"/>
    <w:rsid w:val="42FBF242"/>
    <w:rsid w:val="43092A08"/>
    <w:rsid w:val="432C894C"/>
    <w:rsid w:val="43D7B3B8"/>
    <w:rsid w:val="447E3F4F"/>
    <w:rsid w:val="4492B0C1"/>
    <w:rsid w:val="450AF284"/>
    <w:rsid w:val="4575409E"/>
    <w:rsid w:val="4577AB74"/>
    <w:rsid w:val="45AEC364"/>
    <w:rsid w:val="469E2DF4"/>
    <w:rsid w:val="46B8CB5A"/>
    <w:rsid w:val="46F5BA2C"/>
    <w:rsid w:val="475CD1B9"/>
    <w:rsid w:val="47B72040"/>
    <w:rsid w:val="47FBC932"/>
    <w:rsid w:val="48490250"/>
    <w:rsid w:val="487B20F6"/>
    <w:rsid w:val="487C1CA9"/>
    <w:rsid w:val="48DEA002"/>
    <w:rsid w:val="4901F698"/>
    <w:rsid w:val="4946252A"/>
    <w:rsid w:val="4A4B21D5"/>
    <w:rsid w:val="4CA81719"/>
    <w:rsid w:val="4ED7A2D0"/>
    <w:rsid w:val="4F4DFBB5"/>
    <w:rsid w:val="4F7ED6BC"/>
    <w:rsid w:val="4FE338ED"/>
    <w:rsid w:val="4FE55EE7"/>
    <w:rsid w:val="51ECF81B"/>
    <w:rsid w:val="5289E0AB"/>
    <w:rsid w:val="5298AFB8"/>
    <w:rsid w:val="5309AB72"/>
    <w:rsid w:val="53A65F84"/>
    <w:rsid w:val="541E968A"/>
    <w:rsid w:val="5445E6A9"/>
    <w:rsid w:val="54726954"/>
    <w:rsid w:val="54B4DC67"/>
    <w:rsid w:val="54DFA57B"/>
    <w:rsid w:val="555116EC"/>
    <w:rsid w:val="55FCD22F"/>
    <w:rsid w:val="56A74B3D"/>
    <w:rsid w:val="57119F8F"/>
    <w:rsid w:val="579EF915"/>
    <w:rsid w:val="57B97E45"/>
    <w:rsid w:val="5800EE0E"/>
    <w:rsid w:val="5838CE4D"/>
    <w:rsid w:val="58746C0E"/>
    <w:rsid w:val="58A13F48"/>
    <w:rsid w:val="58C94C8A"/>
    <w:rsid w:val="59F35AD1"/>
    <w:rsid w:val="5A80BB50"/>
    <w:rsid w:val="5CDE30C7"/>
    <w:rsid w:val="5D4AABAF"/>
    <w:rsid w:val="5E185CC7"/>
    <w:rsid w:val="5F638B31"/>
    <w:rsid w:val="5FA4849E"/>
    <w:rsid w:val="5FFB3151"/>
    <w:rsid w:val="6014E892"/>
    <w:rsid w:val="614A4C20"/>
    <w:rsid w:val="6166D031"/>
    <w:rsid w:val="61AEC1B6"/>
    <w:rsid w:val="634C0A2B"/>
    <w:rsid w:val="64E520C3"/>
    <w:rsid w:val="65B471D8"/>
    <w:rsid w:val="66047765"/>
    <w:rsid w:val="662F4F01"/>
    <w:rsid w:val="6672E695"/>
    <w:rsid w:val="66EDD935"/>
    <w:rsid w:val="6776903A"/>
    <w:rsid w:val="678EB5AC"/>
    <w:rsid w:val="67DB578B"/>
    <w:rsid w:val="6878062E"/>
    <w:rsid w:val="68C72AAB"/>
    <w:rsid w:val="692F2D5F"/>
    <w:rsid w:val="69748928"/>
    <w:rsid w:val="6A1AFD0F"/>
    <w:rsid w:val="6A226311"/>
    <w:rsid w:val="6A42C00E"/>
    <w:rsid w:val="6A8B9B21"/>
    <w:rsid w:val="6BFA5754"/>
    <w:rsid w:val="6C0B24FE"/>
    <w:rsid w:val="6CFB65DB"/>
    <w:rsid w:val="6D2AC166"/>
    <w:rsid w:val="6D700587"/>
    <w:rsid w:val="6D7A215C"/>
    <w:rsid w:val="6D80F63E"/>
    <w:rsid w:val="6DA7C032"/>
    <w:rsid w:val="6DDBA24F"/>
    <w:rsid w:val="6E47C3CF"/>
    <w:rsid w:val="6F35AD9C"/>
    <w:rsid w:val="70239189"/>
    <w:rsid w:val="70604C7F"/>
    <w:rsid w:val="70EC4A3E"/>
    <w:rsid w:val="71A5B697"/>
    <w:rsid w:val="71D40922"/>
    <w:rsid w:val="722850B1"/>
    <w:rsid w:val="7259EC35"/>
    <w:rsid w:val="7311B7F1"/>
    <w:rsid w:val="73BAEA84"/>
    <w:rsid w:val="7414AB1A"/>
    <w:rsid w:val="7470BF7D"/>
    <w:rsid w:val="755D0945"/>
    <w:rsid w:val="769A19D2"/>
    <w:rsid w:val="76E858FA"/>
    <w:rsid w:val="773D4390"/>
    <w:rsid w:val="790AB709"/>
    <w:rsid w:val="793F4E49"/>
    <w:rsid w:val="7973B5C2"/>
    <w:rsid w:val="79D3A2E9"/>
    <w:rsid w:val="7A3AE097"/>
    <w:rsid w:val="7A8B6238"/>
    <w:rsid w:val="7AA594FE"/>
    <w:rsid w:val="7B88B832"/>
    <w:rsid w:val="7D42D908"/>
    <w:rsid w:val="7D8854A5"/>
    <w:rsid w:val="7DFBAC09"/>
    <w:rsid w:val="7E0C9B9F"/>
    <w:rsid w:val="7E67AC53"/>
    <w:rsid w:val="7F8DDA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BAFBA62"/>
  <w15:chartTrackingRefBased/>
  <w15:docId w15:val="{BFA2BCF8-62BA-4401-A602-2CA748831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5A80BB50"/>
    <w:rPr>
      <w:color w:val="467886"/>
      <w:u w:val="single"/>
    </w:rPr>
  </w:style>
  <w:style w:type="paragraph" w:styleId="ListParagraph">
    <w:name w:val="List Paragraph"/>
    <w:basedOn w:val="Normal"/>
    <w:uiPriority w:val="34"/>
    <w:qFormat/>
    <w:rsid w:val="5A80BB50"/>
    <w:pPr>
      <w:ind w:left="720"/>
      <w:contextualSpacing/>
    </w:pPr>
  </w:style>
  <w:style w:type="character" w:customStyle="1" w:styleId="normaltextrun">
    <w:name w:val="normaltextrun"/>
    <w:basedOn w:val="DefaultParagraphFont"/>
    <w:uiPriority w:val="1"/>
    <w:rsid w:val="5A80BB50"/>
    <w:rPr>
      <w:rFonts w:asciiTheme="minorHAnsi" w:eastAsiaTheme="minorEastAsia" w:hAnsiTheme="minorHAnsi" w:cstheme="minorBidi"/>
      <w:sz w:val="24"/>
      <w:szCs w:val="24"/>
    </w:rPr>
  </w:style>
  <w:style w:type="paragraph" w:customStyle="1" w:styleId="paragraph">
    <w:name w:val="paragraph"/>
    <w:basedOn w:val="Normal"/>
    <w:uiPriority w:val="1"/>
    <w:rsid w:val="5A80BB50"/>
    <w:pPr>
      <w:spacing w:beforeAutospacing="1" w:afterAutospacing="1"/>
    </w:pPr>
    <w:rPr>
      <w:lang w:eastAsia="en-GB"/>
    </w:rPr>
  </w:style>
  <w:style w:type="paragraph" w:styleId="Revision">
    <w:name w:val="Revision"/>
    <w:hidden/>
    <w:uiPriority w:val="99"/>
    <w:semiHidden/>
    <w:rsid w:val="0051606B"/>
    <w:pPr>
      <w:spacing w:after="0" w:line="240" w:lineRule="auto"/>
    </w:pPr>
  </w:style>
  <w:style w:type="character" w:styleId="CommentReference">
    <w:name w:val="annotation reference"/>
    <w:basedOn w:val="DefaultParagraphFont"/>
    <w:uiPriority w:val="99"/>
    <w:semiHidden/>
    <w:unhideWhenUsed/>
    <w:rsid w:val="0051606B"/>
    <w:rPr>
      <w:sz w:val="16"/>
      <w:szCs w:val="16"/>
    </w:rPr>
  </w:style>
  <w:style w:type="paragraph" w:styleId="CommentText">
    <w:name w:val="annotation text"/>
    <w:basedOn w:val="Normal"/>
    <w:link w:val="CommentTextChar"/>
    <w:uiPriority w:val="99"/>
    <w:semiHidden/>
    <w:unhideWhenUsed/>
    <w:rsid w:val="0051606B"/>
    <w:pPr>
      <w:spacing w:line="240" w:lineRule="auto"/>
    </w:pPr>
    <w:rPr>
      <w:sz w:val="20"/>
      <w:szCs w:val="20"/>
    </w:rPr>
  </w:style>
  <w:style w:type="character" w:customStyle="1" w:styleId="CommentTextChar">
    <w:name w:val="Comment Text Char"/>
    <w:basedOn w:val="DefaultParagraphFont"/>
    <w:link w:val="CommentText"/>
    <w:uiPriority w:val="99"/>
    <w:semiHidden/>
    <w:rsid w:val="0051606B"/>
    <w:rPr>
      <w:sz w:val="20"/>
      <w:szCs w:val="20"/>
    </w:rPr>
  </w:style>
  <w:style w:type="paragraph" w:styleId="CommentSubject">
    <w:name w:val="annotation subject"/>
    <w:basedOn w:val="CommentText"/>
    <w:next w:val="CommentText"/>
    <w:link w:val="CommentSubjectChar"/>
    <w:uiPriority w:val="99"/>
    <w:semiHidden/>
    <w:unhideWhenUsed/>
    <w:rsid w:val="0051606B"/>
    <w:rPr>
      <w:b/>
      <w:bCs/>
    </w:rPr>
  </w:style>
  <w:style w:type="character" w:customStyle="1" w:styleId="CommentSubjectChar">
    <w:name w:val="Comment Subject Char"/>
    <w:basedOn w:val="CommentTextChar"/>
    <w:link w:val="CommentSubject"/>
    <w:uiPriority w:val="99"/>
    <w:semiHidden/>
    <w:rsid w:val="0051606B"/>
    <w:rPr>
      <w:b/>
      <w:bCs/>
      <w:sz w:val="20"/>
      <w:szCs w:val="20"/>
    </w:rPr>
  </w:style>
  <w:style w:type="character" w:styleId="Mention">
    <w:name w:val="Mention"/>
    <w:basedOn w:val="DefaultParagraphFont"/>
    <w:uiPriority w:val="99"/>
    <w:unhideWhenUsed/>
    <w:rsid w:val="0068569C"/>
    <w:rPr>
      <w:color w:val="2B579A"/>
      <w:shd w:val="clear" w:color="auto" w:fill="E1DFDD"/>
    </w:rPr>
  </w:style>
  <w:style w:type="character" w:styleId="UnresolvedMention">
    <w:name w:val="Unresolved Mention"/>
    <w:basedOn w:val="DefaultParagraphFont"/>
    <w:uiPriority w:val="99"/>
    <w:semiHidden/>
    <w:unhideWhenUsed/>
    <w:rsid w:val="005800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ca.org.uk/download/file/YitpdUJJcTBYamFOS1g2SHJJMTRQZz09/DCA-Annual-Report-2023-24/"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ca.recruitment@dca.org.uk" TargetMode="External"/><Relationship Id="rId5" Type="http://schemas.openxmlformats.org/officeDocument/2006/relationships/styles" Target="styles.xml"/><Relationship Id="rId10" Type="http://schemas.openxmlformats.org/officeDocument/2006/relationships/hyperlink" Target="mailto:dca.recruitment@dca.org.uk" TargetMode="External"/><Relationship Id="rId4" Type="http://schemas.openxmlformats.org/officeDocument/2006/relationships/numbering" Target="numbering.xml"/><Relationship Id="rId9" Type="http://schemas.openxmlformats.org/officeDocument/2006/relationships/hyperlink" Target="mailto:dca.recruitment@dca.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B94D33533CD64490A6295C40A50A03" ma:contentTypeVersion="19" ma:contentTypeDescription="Create a new document." ma:contentTypeScope="" ma:versionID="7abaf659c632ff359b3bd8a97885a58d">
  <xsd:schema xmlns:xsd="http://www.w3.org/2001/XMLSchema" xmlns:xs="http://www.w3.org/2001/XMLSchema" xmlns:p="http://schemas.microsoft.com/office/2006/metadata/properties" xmlns:ns1="http://schemas.microsoft.com/sharepoint/v3" xmlns:ns2="9c5dbb43-de46-4984-b294-a71d5759d021" xmlns:ns3="78de8aaf-0ac0-413c-b526-03d45d1e39a6" targetNamespace="http://schemas.microsoft.com/office/2006/metadata/properties" ma:root="true" ma:fieldsID="cf8a0d0d6cee9f42792b82fd503a506b" ns1:_="" ns2:_="" ns3:_="">
    <xsd:import namespace="http://schemas.microsoft.com/sharepoint/v3"/>
    <xsd:import namespace="9c5dbb43-de46-4984-b294-a71d5759d021"/>
    <xsd:import namespace="78de8aaf-0ac0-413c-b526-03d45d1e39a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bjectDetectorVersions" minOccurs="0"/>
                <xsd:element ref="ns2:MediaServiceSearchProperties" minOccurs="0"/>
                <xsd:element ref="ns2:MediaServiceBillingMetadata"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5dbb43-de46-4984-b294-a71d5759d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427bc53-9574-4a52-b8f6-58722995f0cf"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MediaServiceDateTaken" ma:index="24" nillable="true" ma:displayName="MediaServiceDateTaken" ma:hidden="true" ma:indexed="true" ma:internalName="MediaServiceDateTake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de8aaf-0ac0-413c-b526-03d45d1e39a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028e4c4-f61d-4a54-b5c6-106868e9828e}" ma:internalName="TaxCatchAll" ma:showField="CatchAllData" ma:web="78de8aaf-0ac0-413c-b526-03d45d1e3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5dbb43-de46-4984-b294-a71d5759d021">
      <Terms xmlns="http://schemas.microsoft.com/office/infopath/2007/PartnerControls"/>
    </lcf76f155ced4ddcb4097134ff3c332f>
    <TaxCatchAll xmlns="78de8aaf-0ac0-413c-b526-03d45d1e39a6"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902A3D07-1813-42FF-94C2-5FC1062EF46C}">
  <ds:schemaRefs>
    <ds:schemaRef ds:uri="http://schemas.microsoft.com/sharepoint/v3/contenttype/forms"/>
  </ds:schemaRefs>
</ds:datastoreItem>
</file>

<file path=customXml/itemProps2.xml><?xml version="1.0" encoding="utf-8"?>
<ds:datastoreItem xmlns:ds="http://schemas.openxmlformats.org/officeDocument/2006/customXml" ds:itemID="{318F058B-EACF-4BBA-893A-ABD1DB51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c5dbb43-de46-4984-b294-a71d5759d021"/>
    <ds:schemaRef ds:uri="78de8aaf-0ac0-413c-b526-03d45d1e3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4F2774-1C3E-43E6-BC60-606FC2135105}">
  <ds:schemaRefs>
    <ds:schemaRef ds:uri="http://schemas.microsoft.com/office/2006/metadata/properties"/>
    <ds:schemaRef ds:uri="http://schemas.microsoft.com/office/infopath/2007/PartnerControls"/>
    <ds:schemaRef ds:uri="9c5dbb43-de46-4984-b294-a71d5759d021"/>
    <ds:schemaRef ds:uri="78de8aaf-0ac0-413c-b526-03d45d1e39a6"/>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5</Pages>
  <Words>1959</Words>
  <Characters>9759</Characters>
  <Application>Microsoft Office Word</Application>
  <DocSecurity>0</DocSecurity>
  <Lines>226</Lines>
  <Paragraphs>239</Paragraphs>
  <ScaleCrop>false</ScaleCrop>
  <Company/>
  <LinksUpToDate>false</LinksUpToDate>
  <CharactersWithSpaces>11479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Bate</dc:creator>
  <cp:keywords/>
  <dc:description/>
  <cp:lastModifiedBy>Vikki Stewart (Student)</cp:lastModifiedBy>
  <cp:revision>34</cp:revision>
  <dcterms:created xsi:type="dcterms:W3CDTF">2025-04-10T08:51:00Z</dcterms:created>
  <dcterms:modified xsi:type="dcterms:W3CDTF">2026-09-30T12:40:00Z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0x01010010B94D33533CD64490A6295C40A50A03</vt:lpwstr>
  </property>
  <property fmtid="{D5CDD505-2E9C-101B-9397-08002B2CF9AE}" pid="3" name="MediaServiceImageTags">
    <vt:lpwstr/>
  </property>
</Properties>
</file>